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4D" w:rsidRPr="00BB212B" w:rsidRDefault="00954915" w:rsidP="0021114E">
      <w:pPr>
        <w:pStyle w:val="LGAItemNoHeading"/>
        <w:spacing w:before="240"/>
        <w:rPr>
          <w:rFonts w:ascii="Arial" w:hAnsi="Arial" w:cs="Arial"/>
          <w:sz w:val="28"/>
          <w:szCs w:val="28"/>
        </w:rPr>
      </w:pPr>
      <w:r>
        <w:rPr>
          <w:rFonts w:ascii="Arial" w:hAnsi="Arial" w:cs="Arial"/>
          <w:sz w:val="28"/>
          <w:szCs w:val="28"/>
        </w:rPr>
        <w:t>Board Work Programme 2015/16</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54915">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DF0DFB" w:rsidP="00C56860">
      <w:pPr>
        <w:pStyle w:val="MainText"/>
        <w:spacing w:line="240" w:lineRule="auto"/>
        <w:rPr>
          <w:rFonts w:ascii="Arial" w:hAnsi="Arial" w:cs="Arial"/>
          <w:szCs w:val="22"/>
        </w:rPr>
      </w:pPr>
      <w:r>
        <w:rPr>
          <w:rFonts w:ascii="Arial" w:hAnsi="Arial" w:cs="Arial"/>
          <w:szCs w:val="22"/>
        </w:rPr>
        <w:t xml:space="preserve">Following the discussion of priorities at the last Board meeting, this paper sets out the work programme for the Board over 2015/16.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DF0DFB" w:rsidP="0021114E">
            <w:pPr>
              <w:pStyle w:val="MainText"/>
              <w:spacing w:line="240" w:lineRule="auto"/>
              <w:rPr>
                <w:rFonts w:ascii="Arial" w:hAnsi="Arial" w:cs="Arial"/>
                <w:szCs w:val="22"/>
              </w:rPr>
            </w:pPr>
            <w:r>
              <w:rPr>
                <w:rFonts w:ascii="Arial" w:hAnsi="Arial" w:cs="Arial"/>
                <w:szCs w:val="22"/>
              </w:rPr>
              <w:t xml:space="preserve">Lead Members are asked to consider and comment on the balance and prioritisation of activity in the work programme.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DF0DFB" w:rsidP="0021114E">
            <w:pPr>
              <w:pStyle w:val="MainText"/>
              <w:spacing w:line="240" w:lineRule="auto"/>
              <w:rPr>
                <w:rFonts w:ascii="Arial" w:hAnsi="Arial" w:cs="Arial"/>
                <w:szCs w:val="22"/>
              </w:rPr>
            </w:pPr>
            <w:r>
              <w:rPr>
                <w:rFonts w:ascii="Arial" w:hAnsi="Arial" w:cs="Arial"/>
                <w:szCs w:val="22"/>
              </w:rPr>
              <w:t>Officers to amend the work programme in light of Lead Members’ comments</w:t>
            </w:r>
            <w:r w:rsidR="004B0FD9">
              <w:rPr>
                <w:rFonts w:ascii="Arial" w:hAnsi="Arial" w:cs="Arial"/>
                <w:szCs w:val="22"/>
              </w:rPr>
              <w:t>.</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95491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954915" w:rsidP="00954915">
            <w:pPr>
              <w:pStyle w:val="MainText"/>
              <w:spacing w:before="120" w:line="240" w:lineRule="auto"/>
              <w:rPr>
                <w:rFonts w:ascii="Arial" w:hAnsi="Arial" w:cs="Arial"/>
                <w:szCs w:val="22"/>
              </w:rPr>
            </w:pPr>
            <w:r>
              <w:rPr>
                <w:rFonts w:ascii="Arial" w:hAnsi="Arial" w:cs="Arial"/>
                <w:szCs w:val="22"/>
              </w:rPr>
              <w:t>Mark Norris</w:t>
            </w:r>
          </w:p>
        </w:tc>
      </w:tr>
      <w:tr w:rsidR="00954915"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954915" w:rsidP="00954915">
            <w:pPr>
              <w:pStyle w:val="MainText"/>
              <w:spacing w:before="120" w:line="240" w:lineRule="auto"/>
              <w:rPr>
                <w:rFonts w:ascii="Arial" w:hAnsi="Arial" w:cs="Arial"/>
                <w:szCs w:val="22"/>
              </w:rPr>
            </w:pPr>
            <w:r>
              <w:rPr>
                <w:rFonts w:ascii="Arial" w:hAnsi="Arial" w:cs="Arial"/>
                <w:szCs w:val="22"/>
              </w:rPr>
              <w:t xml:space="preserve">Principal Policy Adviser </w:t>
            </w:r>
          </w:p>
        </w:tc>
      </w:tr>
      <w:tr w:rsidR="0095491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954915" w:rsidP="00954915">
            <w:pPr>
              <w:pStyle w:val="MainText"/>
              <w:spacing w:before="120" w:line="240" w:lineRule="auto"/>
              <w:rPr>
                <w:rFonts w:ascii="Arial" w:hAnsi="Arial" w:cs="Arial"/>
                <w:szCs w:val="22"/>
              </w:rPr>
            </w:pPr>
            <w:r>
              <w:rPr>
                <w:rFonts w:ascii="Arial" w:hAnsi="Arial" w:cs="Arial"/>
                <w:szCs w:val="22"/>
              </w:rPr>
              <w:t>020 7664 3241</w:t>
            </w:r>
          </w:p>
        </w:tc>
      </w:tr>
      <w:tr w:rsidR="0095491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462B37" w:rsidP="00954915">
            <w:pPr>
              <w:pStyle w:val="MainText"/>
              <w:spacing w:before="120" w:line="240" w:lineRule="auto"/>
              <w:rPr>
                <w:rFonts w:ascii="Arial" w:hAnsi="Arial" w:cs="Arial"/>
                <w:szCs w:val="22"/>
              </w:rPr>
            </w:pPr>
            <w:hyperlink r:id="rId11" w:history="1">
              <w:r w:rsidR="00954915" w:rsidRPr="00955365">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D41BC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Board Work Programme</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0A7FC2" w:rsidRDefault="00AA1688" w:rsidP="000A7FC2">
      <w:pPr>
        <w:pStyle w:val="MainText"/>
        <w:numPr>
          <w:ilvl w:val="0"/>
          <w:numId w:val="24"/>
        </w:numPr>
        <w:spacing w:line="240" w:lineRule="auto"/>
        <w:rPr>
          <w:rFonts w:ascii="Arial" w:hAnsi="Arial" w:cs="Arial"/>
          <w:szCs w:val="22"/>
        </w:rPr>
      </w:pPr>
      <w:r>
        <w:rPr>
          <w:rFonts w:ascii="Arial" w:hAnsi="Arial" w:cs="Arial"/>
          <w:szCs w:val="22"/>
        </w:rPr>
        <w:t>At its meeting in Se</w:t>
      </w:r>
      <w:r w:rsidR="00D41BC8">
        <w:rPr>
          <w:rFonts w:ascii="Arial" w:hAnsi="Arial" w:cs="Arial"/>
          <w:szCs w:val="22"/>
        </w:rPr>
        <w:t>ptember the Board considered it</w:t>
      </w:r>
      <w:r>
        <w:rPr>
          <w:rFonts w:ascii="Arial" w:hAnsi="Arial" w:cs="Arial"/>
          <w:szCs w:val="22"/>
        </w:rPr>
        <w:t>s priorities for 2015/16 and agreed six overarching theme</w:t>
      </w:r>
      <w:r w:rsidR="00D41BC8">
        <w:rPr>
          <w:rFonts w:ascii="Arial" w:hAnsi="Arial" w:cs="Arial"/>
          <w:szCs w:val="22"/>
        </w:rPr>
        <w:t xml:space="preserve">s: </w:t>
      </w:r>
    </w:p>
    <w:p w:rsidR="00D41BC8" w:rsidRDefault="00D41BC8" w:rsidP="00D41BC8">
      <w:pPr>
        <w:pStyle w:val="MainText"/>
        <w:spacing w:line="240" w:lineRule="auto"/>
        <w:ind w:left="360"/>
        <w:rPr>
          <w:rFonts w:ascii="Arial" w:hAnsi="Arial" w:cs="Arial"/>
          <w:szCs w:val="22"/>
        </w:rPr>
      </w:pP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 xml:space="preserve">Regulation; </w:t>
      </w: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Blue light services collaboration;</w:t>
      </w: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Public Protection;</w:t>
      </w: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 xml:space="preserve">Policing and Community Safety; </w:t>
      </w: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Prevent, counter-extremism and cohesion; and</w:t>
      </w:r>
    </w:p>
    <w:p w:rsidR="00D41BC8" w:rsidRDefault="00D41BC8" w:rsidP="00D41BC8">
      <w:pPr>
        <w:pStyle w:val="MainText"/>
        <w:numPr>
          <w:ilvl w:val="1"/>
          <w:numId w:val="24"/>
        </w:numPr>
        <w:spacing w:line="240" w:lineRule="auto"/>
        <w:rPr>
          <w:rFonts w:ascii="Arial" w:hAnsi="Arial" w:cs="Arial"/>
          <w:szCs w:val="22"/>
        </w:rPr>
      </w:pPr>
      <w:r>
        <w:rPr>
          <w:rFonts w:ascii="Arial" w:hAnsi="Arial" w:cs="Arial"/>
          <w:szCs w:val="22"/>
        </w:rPr>
        <w:t>Crematoria and coroners.</w:t>
      </w:r>
    </w:p>
    <w:p w:rsidR="00D41BC8" w:rsidRDefault="00D41BC8" w:rsidP="00D41BC8">
      <w:pPr>
        <w:pStyle w:val="MainText"/>
        <w:spacing w:line="240" w:lineRule="auto"/>
        <w:ind w:left="792"/>
        <w:rPr>
          <w:rFonts w:ascii="Arial" w:hAnsi="Arial" w:cs="Arial"/>
          <w:szCs w:val="22"/>
        </w:rPr>
      </w:pPr>
    </w:p>
    <w:p w:rsidR="00D41BC8" w:rsidRDefault="00D41BC8" w:rsidP="00D41BC8">
      <w:pPr>
        <w:pStyle w:val="MainText"/>
        <w:spacing w:line="240" w:lineRule="auto"/>
        <w:ind w:left="360"/>
        <w:rPr>
          <w:rFonts w:ascii="Arial" w:hAnsi="Arial" w:cs="Arial"/>
          <w:szCs w:val="22"/>
        </w:rPr>
      </w:pPr>
      <w:r>
        <w:rPr>
          <w:rFonts w:ascii="Arial" w:hAnsi="Arial" w:cs="Arial"/>
          <w:szCs w:val="22"/>
        </w:rPr>
        <w:t>During the discussion members also raised a number of additional issues to be considered for inclusion in the Board’s wor</w:t>
      </w:r>
      <w:bookmarkStart w:id="3" w:name="_GoBack"/>
      <w:bookmarkEnd w:id="3"/>
      <w:r>
        <w:rPr>
          <w:rFonts w:ascii="Arial" w:hAnsi="Arial" w:cs="Arial"/>
          <w:szCs w:val="22"/>
        </w:rPr>
        <w:t>k including</w:t>
      </w:r>
      <w:r w:rsidR="00497585">
        <w:rPr>
          <w:rFonts w:ascii="Arial" w:hAnsi="Arial" w:cs="Arial"/>
          <w:szCs w:val="22"/>
        </w:rPr>
        <w:t xml:space="preserve"> the social value local authorities provide and the impact their work has on the cost pressures faced by other public services, </w:t>
      </w:r>
      <w:r>
        <w:rPr>
          <w:rFonts w:ascii="Arial" w:hAnsi="Arial" w:cs="Arial"/>
          <w:szCs w:val="22"/>
        </w:rPr>
        <w:t xml:space="preserve">making the case for locally set licensing fees and charges, tackling </w:t>
      </w:r>
      <w:r w:rsidR="00497585">
        <w:rPr>
          <w:rFonts w:ascii="Arial" w:hAnsi="Arial" w:cs="Arial"/>
          <w:szCs w:val="22"/>
        </w:rPr>
        <w:t xml:space="preserve">modern slavery, addressing the increase in violent and knife crime and the costs of coroners’ services. </w:t>
      </w:r>
    </w:p>
    <w:p w:rsidR="00497585" w:rsidRDefault="00497585" w:rsidP="00D41BC8">
      <w:pPr>
        <w:pStyle w:val="MainText"/>
        <w:spacing w:line="240" w:lineRule="auto"/>
        <w:ind w:left="360"/>
        <w:rPr>
          <w:rFonts w:ascii="Arial" w:hAnsi="Arial" w:cs="Arial"/>
          <w:szCs w:val="22"/>
        </w:rPr>
      </w:pPr>
    </w:p>
    <w:p w:rsidR="00D41BC8" w:rsidRDefault="00497585" w:rsidP="000A7FC2">
      <w:pPr>
        <w:pStyle w:val="MainText"/>
        <w:numPr>
          <w:ilvl w:val="0"/>
          <w:numId w:val="24"/>
        </w:numPr>
        <w:spacing w:line="240" w:lineRule="auto"/>
        <w:rPr>
          <w:rFonts w:ascii="Arial" w:hAnsi="Arial" w:cs="Arial"/>
          <w:szCs w:val="22"/>
        </w:rPr>
      </w:pPr>
      <w:r>
        <w:rPr>
          <w:rFonts w:ascii="Arial" w:hAnsi="Arial" w:cs="Arial"/>
          <w:szCs w:val="22"/>
        </w:rPr>
        <w:t xml:space="preserve">These additional issues have been incorporated into the work programme for the Board set out below. </w:t>
      </w:r>
      <w:r w:rsidR="009F36B0">
        <w:rPr>
          <w:rFonts w:ascii="Arial" w:hAnsi="Arial" w:cs="Arial"/>
          <w:szCs w:val="22"/>
        </w:rPr>
        <w:t xml:space="preserve">As Fire Services Management Committee agreed a work programme at its meeting on 25 September which details the work it will be undertaking to increase collaboration with the other emergency services and health, the table does not include the detail of work being undertaken on blue light services collaboration. </w:t>
      </w:r>
    </w:p>
    <w:p w:rsidR="009F36B0" w:rsidRDefault="009F36B0" w:rsidP="009F36B0">
      <w:pPr>
        <w:pStyle w:val="MainText"/>
        <w:spacing w:line="240" w:lineRule="auto"/>
        <w:ind w:left="360"/>
        <w:rPr>
          <w:rFonts w:ascii="Arial" w:hAnsi="Arial" w:cs="Arial"/>
          <w:szCs w:val="22"/>
        </w:rPr>
      </w:pPr>
    </w:p>
    <w:p w:rsidR="009F36B0" w:rsidRPr="009F36B0" w:rsidRDefault="009F36B0" w:rsidP="009F36B0">
      <w:pPr>
        <w:pStyle w:val="MainText"/>
        <w:spacing w:line="240" w:lineRule="auto"/>
        <w:rPr>
          <w:rFonts w:ascii="Arial" w:hAnsi="Arial" w:cs="Arial"/>
          <w:b/>
          <w:szCs w:val="22"/>
        </w:rPr>
      </w:pPr>
      <w:r w:rsidRPr="009F36B0">
        <w:rPr>
          <w:rFonts w:ascii="Arial" w:hAnsi="Arial" w:cs="Arial"/>
          <w:b/>
          <w:szCs w:val="22"/>
        </w:rPr>
        <w:t>Work Programme</w:t>
      </w:r>
    </w:p>
    <w:p w:rsidR="009F36B0" w:rsidRDefault="009F36B0" w:rsidP="009F36B0">
      <w:pPr>
        <w:pStyle w:val="MainText"/>
        <w:spacing w:line="240" w:lineRule="auto"/>
        <w:ind w:left="360"/>
        <w:rPr>
          <w:rFonts w:ascii="Arial" w:hAnsi="Arial" w:cs="Arial"/>
          <w:szCs w:val="22"/>
        </w:rPr>
      </w:pPr>
    </w:p>
    <w:tbl>
      <w:tblPr>
        <w:tblStyle w:val="TableGrid"/>
        <w:tblW w:w="10490" w:type="dxa"/>
        <w:tblInd w:w="-572" w:type="dxa"/>
        <w:tblLayout w:type="fixed"/>
        <w:tblLook w:val="04A0" w:firstRow="1" w:lastRow="0" w:firstColumn="1" w:lastColumn="0" w:noHBand="0" w:noVBand="1"/>
      </w:tblPr>
      <w:tblGrid>
        <w:gridCol w:w="2622"/>
        <w:gridCol w:w="2623"/>
        <w:gridCol w:w="2622"/>
        <w:gridCol w:w="2623"/>
      </w:tblGrid>
      <w:tr w:rsidR="009F36B0" w:rsidTr="009F36B0">
        <w:tc>
          <w:tcPr>
            <w:tcW w:w="2622" w:type="dxa"/>
          </w:tcPr>
          <w:p w:rsidR="009F36B0" w:rsidRDefault="009F36B0" w:rsidP="009F36B0">
            <w:pPr>
              <w:pStyle w:val="MainText"/>
              <w:spacing w:line="240" w:lineRule="auto"/>
              <w:rPr>
                <w:rFonts w:ascii="Arial" w:hAnsi="Arial" w:cs="Arial"/>
                <w:szCs w:val="22"/>
              </w:rPr>
            </w:pPr>
            <w:r>
              <w:rPr>
                <w:rFonts w:ascii="Arial" w:hAnsi="Arial" w:cs="Arial"/>
                <w:szCs w:val="22"/>
              </w:rPr>
              <w:t>Theme</w:t>
            </w:r>
          </w:p>
        </w:tc>
        <w:tc>
          <w:tcPr>
            <w:tcW w:w="2623" w:type="dxa"/>
          </w:tcPr>
          <w:p w:rsidR="009F36B0" w:rsidRDefault="009F36B0" w:rsidP="009F36B0">
            <w:pPr>
              <w:pStyle w:val="MainText"/>
              <w:spacing w:line="240" w:lineRule="auto"/>
              <w:rPr>
                <w:rFonts w:ascii="Arial" w:hAnsi="Arial" w:cs="Arial"/>
                <w:szCs w:val="22"/>
              </w:rPr>
            </w:pPr>
            <w:r>
              <w:rPr>
                <w:rFonts w:ascii="Arial" w:hAnsi="Arial" w:cs="Arial"/>
                <w:szCs w:val="22"/>
              </w:rPr>
              <w:t>Project</w:t>
            </w:r>
          </w:p>
        </w:tc>
        <w:tc>
          <w:tcPr>
            <w:tcW w:w="2622" w:type="dxa"/>
          </w:tcPr>
          <w:p w:rsidR="009F36B0" w:rsidRDefault="009F36B0" w:rsidP="009F36B0">
            <w:pPr>
              <w:pStyle w:val="MainText"/>
              <w:spacing w:line="240" w:lineRule="auto"/>
              <w:rPr>
                <w:rFonts w:ascii="Arial" w:hAnsi="Arial" w:cs="Arial"/>
                <w:szCs w:val="22"/>
              </w:rPr>
            </w:pPr>
            <w:r>
              <w:rPr>
                <w:rFonts w:ascii="Arial" w:hAnsi="Arial" w:cs="Arial"/>
                <w:szCs w:val="22"/>
              </w:rPr>
              <w:t>Outcomes</w:t>
            </w:r>
          </w:p>
        </w:tc>
        <w:tc>
          <w:tcPr>
            <w:tcW w:w="2623" w:type="dxa"/>
          </w:tcPr>
          <w:p w:rsidR="009F36B0" w:rsidRDefault="009F36B0" w:rsidP="009F36B0">
            <w:pPr>
              <w:pStyle w:val="MainText"/>
              <w:spacing w:line="240" w:lineRule="auto"/>
              <w:rPr>
                <w:rFonts w:ascii="Arial" w:hAnsi="Arial" w:cs="Arial"/>
                <w:szCs w:val="22"/>
              </w:rPr>
            </w:pPr>
            <w:r>
              <w:rPr>
                <w:rFonts w:ascii="Arial" w:hAnsi="Arial" w:cs="Arial"/>
                <w:szCs w:val="22"/>
              </w:rPr>
              <w:t>Timescales</w:t>
            </w:r>
          </w:p>
        </w:tc>
      </w:tr>
      <w:tr w:rsidR="00983C45" w:rsidTr="009F36B0">
        <w:tc>
          <w:tcPr>
            <w:tcW w:w="2622" w:type="dxa"/>
            <w:vMerge w:val="restart"/>
          </w:tcPr>
          <w:p w:rsidR="00983C45" w:rsidRDefault="00983C45" w:rsidP="009F36B0">
            <w:pPr>
              <w:pStyle w:val="MainText"/>
              <w:spacing w:line="240" w:lineRule="auto"/>
              <w:rPr>
                <w:rFonts w:ascii="Arial" w:hAnsi="Arial" w:cs="Arial"/>
                <w:szCs w:val="22"/>
              </w:rPr>
            </w:pPr>
            <w:r>
              <w:rPr>
                <w:rFonts w:ascii="Arial" w:hAnsi="Arial" w:cs="Arial"/>
                <w:szCs w:val="22"/>
              </w:rPr>
              <w:lastRenderedPageBreak/>
              <w:t>Regulation</w:t>
            </w:r>
          </w:p>
        </w:tc>
        <w:tc>
          <w:tcPr>
            <w:tcW w:w="2623" w:type="dxa"/>
          </w:tcPr>
          <w:p w:rsidR="00983C45" w:rsidRDefault="007B3C5B" w:rsidP="007B3C5B">
            <w:pPr>
              <w:pStyle w:val="MainText"/>
              <w:spacing w:line="240" w:lineRule="auto"/>
              <w:rPr>
                <w:rFonts w:ascii="Arial" w:hAnsi="Arial" w:cs="Arial"/>
                <w:szCs w:val="22"/>
              </w:rPr>
            </w:pPr>
            <w:r>
              <w:rPr>
                <w:rFonts w:ascii="Arial" w:hAnsi="Arial" w:cs="Arial"/>
                <w:szCs w:val="22"/>
              </w:rPr>
              <w:t>LGA r</w:t>
            </w:r>
            <w:r w:rsidR="00983C45">
              <w:rPr>
                <w:rFonts w:ascii="Arial" w:hAnsi="Arial" w:cs="Arial"/>
                <w:szCs w:val="22"/>
              </w:rPr>
              <w:t>eview of Trading Standards</w:t>
            </w:r>
            <w:r>
              <w:rPr>
                <w:rFonts w:ascii="Arial" w:hAnsi="Arial" w:cs="Arial"/>
                <w:szCs w:val="22"/>
              </w:rPr>
              <w:t xml:space="preserve"> to inform discussions about the future delivery of the service. </w:t>
            </w:r>
          </w:p>
        </w:tc>
        <w:tc>
          <w:tcPr>
            <w:tcW w:w="2622" w:type="dxa"/>
          </w:tcPr>
          <w:p w:rsidR="00983C45" w:rsidRDefault="009E73C7" w:rsidP="00A23A6C">
            <w:pPr>
              <w:pStyle w:val="MainText"/>
              <w:spacing w:line="240" w:lineRule="auto"/>
              <w:rPr>
                <w:rFonts w:ascii="Arial" w:hAnsi="Arial" w:cs="Arial"/>
                <w:szCs w:val="22"/>
              </w:rPr>
            </w:pPr>
            <w:r>
              <w:rPr>
                <w:rFonts w:ascii="Arial" w:hAnsi="Arial" w:cs="Arial"/>
                <w:szCs w:val="22"/>
              </w:rPr>
              <w:t xml:space="preserve">The review </w:t>
            </w:r>
            <w:r w:rsidR="00983C45">
              <w:rPr>
                <w:rFonts w:ascii="Arial" w:hAnsi="Arial" w:cs="Arial"/>
                <w:szCs w:val="22"/>
              </w:rPr>
              <w:t>inf</w:t>
            </w:r>
            <w:r>
              <w:rPr>
                <w:rFonts w:ascii="Arial" w:hAnsi="Arial" w:cs="Arial"/>
                <w:szCs w:val="22"/>
              </w:rPr>
              <w:t xml:space="preserve">orms </w:t>
            </w:r>
            <w:r w:rsidR="00983C45">
              <w:rPr>
                <w:rFonts w:ascii="Arial" w:hAnsi="Arial" w:cs="Arial"/>
                <w:szCs w:val="22"/>
              </w:rPr>
              <w:t>the</w:t>
            </w:r>
            <w:r>
              <w:rPr>
                <w:rFonts w:ascii="Arial" w:hAnsi="Arial" w:cs="Arial"/>
                <w:szCs w:val="22"/>
              </w:rPr>
              <w:t xml:space="preserve"> LGA’s response to the </w:t>
            </w:r>
            <w:r w:rsidR="00983C45">
              <w:rPr>
                <w:rFonts w:ascii="Arial" w:hAnsi="Arial" w:cs="Arial"/>
                <w:szCs w:val="22"/>
              </w:rPr>
              <w:t>review of trading standards being conducted by BIS and BRDO.</w:t>
            </w: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Workshop held in October</w:t>
            </w:r>
            <w:r w:rsidR="009E73C7">
              <w:rPr>
                <w:rFonts w:ascii="Arial" w:hAnsi="Arial" w:cs="Arial"/>
                <w:szCs w:val="22"/>
              </w:rPr>
              <w:t xml:space="preserve">. Report to December Board.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7B3C5B" w:rsidP="007B3C5B">
            <w:pPr>
              <w:pStyle w:val="MainText"/>
              <w:spacing w:line="240" w:lineRule="auto"/>
              <w:rPr>
                <w:rFonts w:ascii="Arial" w:hAnsi="Arial" w:cs="Arial"/>
                <w:szCs w:val="22"/>
              </w:rPr>
            </w:pPr>
            <w:r>
              <w:rPr>
                <w:rFonts w:ascii="Arial" w:hAnsi="Arial" w:cs="Arial"/>
                <w:szCs w:val="22"/>
              </w:rPr>
              <w:t xml:space="preserve">Build the evidence base for the localisation of </w:t>
            </w:r>
            <w:r w:rsidR="00983C45">
              <w:rPr>
                <w:rFonts w:ascii="Arial" w:hAnsi="Arial" w:cs="Arial"/>
                <w:szCs w:val="22"/>
              </w:rPr>
              <w:t>licensing fees</w:t>
            </w:r>
            <w:r w:rsidR="009E73C7">
              <w:rPr>
                <w:rFonts w:ascii="Arial" w:hAnsi="Arial" w:cs="Arial"/>
                <w:szCs w:val="22"/>
              </w:rPr>
              <w:t xml:space="preserve"> and use this to make the case for locally set fees</w:t>
            </w:r>
            <w:r>
              <w:rPr>
                <w:rFonts w:ascii="Arial" w:hAnsi="Arial" w:cs="Arial"/>
                <w:szCs w:val="22"/>
              </w:rPr>
              <w:t>.</w:t>
            </w:r>
          </w:p>
        </w:tc>
        <w:tc>
          <w:tcPr>
            <w:tcW w:w="2622" w:type="dxa"/>
          </w:tcPr>
          <w:p w:rsidR="00983C45" w:rsidRDefault="009E73C7" w:rsidP="009E73C7">
            <w:pPr>
              <w:pStyle w:val="MainText"/>
              <w:spacing w:line="240" w:lineRule="auto"/>
              <w:rPr>
                <w:rFonts w:ascii="Arial" w:hAnsi="Arial" w:cs="Arial"/>
                <w:szCs w:val="22"/>
              </w:rPr>
            </w:pPr>
            <w:r>
              <w:rPr>
                <w:rFonts w:ascii="Arial" w:hAnsi="Arial" w:cs="Arial"/>
                <w:szCs w:val="22"/>
              </w:rPr>
              <w:t xml:space="preserve">Make the case to the Home Office to implement the provisions in the PRSRA 2011 allowing locally set fees. </w:t>
            </w:r>
          </w:p>
        </w:tc>
        <w:tc>
          <w:tcPr>
            <w:tcW w:w="2623" w:type="dxa"/>
          </w:tcPr>
          <w:p w:rsidR="00983C45" w:rsidRDefault="007B3C5B" w:rsidP="00CB1359">
            <w:pPr>
              <w:pStyle w:val="MainText"/>
              <w:spacing w:line="240" w:lineRule="auto"/>
              <w:rPr>
                <w:rFonts w:ascii="Arial" w:hAnsi="Arial" w:cs="Arial"/>
                <w:szCs w:val="22"/>
              </w:rPr>
            </w:pPr>
            <w:r>
              <w:rPr>
                <w:rFonts w:ascii="Arial" w:hAnsi="Arial" w:cs="Arial"/>
                <w:szCs w:val="22"/>
              </w:rPr>
              <w:t xml:space="preserve">CIPFA commissioned to survey councils – report expected in December. </w:t>
            </w:r>
            <w:r w:rsidR="00CB1359">
              <w:rPr>
                <w:rFonts w:ascii="Arial" w:hAnsi="Arial" w:cs="Arial"/>
                <w:szCs w:val="22"/>
              </w:rPr>
              <w:t xml:space="preserve">Updated guide on fee-setting for councils by December.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7B3C5B" w:rsidP="009F36B0">
            <w:pPr>
              <w:pStyle w:val="MainText"/>
              <w:spacing w:line="240" w:lineRule="auto"/>
              <w:rPr>
                <w:rFonts w:ascii="Arial" w:hAnsi="Arial" w:cs="Arial"/>
                <w:szCs w:val="22"/>
              </w:rPr>
            </w:pPr>
            <w:r>
              <w:rPr>
                <w:rFonts w:ascii="Arial" w:hAnsi="Arial" w:cs="Arial"/>
                <w:szCs w:val="22"/>
              </w:rPr>
              <w:t>Take forward our proposals in Rewiring Licensing to reform the licensing process</w:t>
            </w:r>
            <w:r w:rsidR="00A23A6C">
              <w:rPr>
                <w:rFonts w:ascii="Arial" w:hAnsi="Arial" w:cs="Arial"/>
                <w:szCs w:val="22"/>
              </w:rPr>
              <w:t xml:space="preserve"> including working with Cornwall</w:t>
            </w:r>
            <w:r>
              <w:rPr>
                <w:rFonts w:ascii="Arial" w:hAnsi="Arial" w:cs="Arial"/>
                <w:szCs w:val="22"/>
              </w:rPr>
              <w:t xml:space="preserve">. </w:t>
            </w:r>
          </w:p>
        </w:tc>
        <w:tc>
          <w:tcPr>
            <w:tcW w:w="2622" w:type="dxa"/>
          </w:tcPr>
          <w:p w:rsidR="00983C45" w:rsidRDefault="00A23A6C" w:rsidP="009F36B0">
            <w:pPr>
              <w:pStyle w:val="MainText"/>
              <w:spacing w:line="240" w:lineRule="auto"/>
              <w:rPr>
                <w:rFonts w:ascii="Arial" w:hAnsi="Arial" w:cs="Arial"/>
                <w:szCs w:val="22"/>
              </w:rPr>
            </w:pPr>
            <w:r>
              <w:rPr>
                <w:rFonts w:ascii="Arial" w:hAnsi="Arial" w:cs="Arial"/>
                <w:szCs w:val="22"/>
              </w:rPr>
              <w:t xml:space="preserve">Councils are able to implement the changes proposed in Rewiring Licensing. </w:t>
            </w:r>
          </w:p>
        </w:tc>
        <w:tc>
          <w:tcPr>
            <w:tcW w:w="2623" w:type="dxa"/>
          </w:tcPr>
          <w:p w:rsidR="00983C45" w:rsidRDefault="00A23A6C" w:rsidP="009F36B0">
            <w:pPr>
              <w:pStyle w:val="MainText"/>
              <w:spacing w:line="240" w:lineRule="auto"/>
              <w:rPr>
                <w:rFonts w:ascii="Arial" w:hAnsi="Arial" w:cs="Arial"/>
                <w:szCs w:val="22"/>
              </w:rPr>
            </w:pPr>
            <w:r>
              <w:rPr>
                <w:rFonts w:ascii="Arial" w:hAnsi="Arial" w:cs="Arial"/>
                <w:szCs w:val="22"/>
              </w:rPr>
              <w:t xml:space="preserve">Ongoing. </w:t>
            </w:r>
          </w:p>
        </w:tc>
      </w:tr>
      <w:tr w:rsidR="007B3C5B" w:rsidTr="009F36B0">
        <w:tc>
          <w:tcPr>
            <w:tcW w:w="2622" w:type="dxa"/>
            <w:vMerge/>
          </w:tcPr>
          <w:p w:rsidR="007B3C5B" w:rsidRDefault="007B3C5B" w:rsidP="009F36B0">
            <w:pPr>
              <w:pStyle w:val="MainText"/>
              <w:spacing w:line="240" w:lineRule="auto"/>
              <w:rPr>
                <w:rFonts w:ascii="Arial" w:hAnsi="Arial" w:cs="Arial"/>
                <w:szCs w:val="22"/>
              </w:rPr>
            </w:pPr>
          </w:p>
        </w:tc>
        <w:tc>
          <w:tcPr>
            <w:tcW w:w="2623" w:type="dxa"/>
          </w:tcPr>
          <w:p w:rsidR="007B3C5B" w:rsidRDefault="00A23A6C" w:rsidP="00A23A6C">
            <w:pPr>
              <w:pStyle w:val="MainText"/>
              <w:spacing w:line="240" w:lineRule="auto"/>
              <w:rPr>
                <w:rFonts w:ascii="Arial" w:hAnsi="Arial" w:cs="Arial"/>
                <w:szCs w:val="22"/>
              </w:rPr>
            </w:pPr>
            <w:r>
              <w:rPr>
                <w:rFonts w:ascii="Arial" w:hAnsi="Arial" w:cs="Arial"/>
                <w:szCs w:val="22"/>
              </w:rPr>
              <w:t>Make the case for the r</w:t>
            </w:r>
            <w:r w:rsidR="007B3C5B">
              <w:rPr>
                <w:rFonts w:ascii="Arial" w:hAnsi="Arial" w:cs="Arial"/>
                <w:szCs w:val="22"/>
              </w:rPr>
              <w:t>eform of taxi and PHV licensing.</w:t>
            </w:r>
          </w:p>
        </w:tc>
        <w:tc>
          <w:tcPr>
            <w:tcW w:w="2622" w:type="dxa"/>
          </w:tcPr>
          <w:p w:rsidR="007B3C5B" w:rsidRDefault="007B3C5B" w:rsidP="009F36B0">
            <w:pPr>
              <w:pStyle w:val="MainText"/>
              <w:spacing w:line="240" w:lineRule="auto"/>
              <w:rPr>
                <w:rFonts w:ascii="Arial" w:hAnsi="Arial" w:cs="Arial"/>
                <w:szCs w:val="22"/>
              </w:rPr>
            </w:pPr>
            <w:r>
              <w:rPr>
                <w:rFonts w:ascii="Arial" w:hAnsi="Arial" w:cs="Arial"/>
                <w:szCs w:val="22"/>
              </w:rPr>
              <w:t xml:space="preserve">The government brings in legislation </w:t>
            </w:r>
            <w:r w:rsidR="00A23A6C">
              <w:rPr>
                <w:rFonts w:ascii="Arial" w:hAnsi="Arial" w:cs="Arial"/>
                <w:szCs w:val="22"/>
              </w:rPr>
              <w:t xml:space="preserve">to reform taxi and PHV </w:t>
            </w:r>
            <w:r>
              <w:rPr>
                <w:rFonts w:ascii="Arial" w:hAnsi="Arial" w:cs="Arial"/>
                <w:szCs w:val="22"/>
              </w:rPr>
              <w:t>licensing</w:t>
            </w:r>
            <w:r w:rsidR="00A23A6C">
              <w:rPr>
                <w:rFonts w:ascii="Arial" w:hAnsi="Arial" w:cs="Arial"/>
                <w:szCs w:val="22"/>
              </w:rPr>
              <w:t>.</w:t>
            </w:r>
          </w:p>
        </w:tc>
        <w:tc>
          <w:tcPr>
            <w:tcW w:w="2623" w:type="dxa"/>
          </w:tcPr>
          <w:p w:rsidR="007B3C5B" w:rsidRDefault="00A23A6C" w:rsidP="009F36B0">
            <w:pPr>
              <w:pStyle w:val="MainText"/>
              <w:spacing w:line="240" w:lineRule="auto"/>
              <w:rPr>
                <w:rFonts w:ascii="Arial" w:hAnsi="Arial" w:cs="Arial"/>
                <w:szCs w:val="22"/>
              </w:rPr>
            </w:pPr>
            <w:r>
              <w:rPr>
                <w:rFonts w:ascii="Arial" w:hAnsi="Arial" w:cs="Arial"/>
                <w:szCs w:val="22"/>
              </w:rPr>
              <w:t>Ongoing.</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7B3C5B" w:rsidP="007B3C5B">
            <w:pPr>
              <w:pStyle w:val="MainText"/>
              <w:spacing w:line="240" w:lineRule="auto"/>
              <w:rPr>
                <w:rFonts w:ascii="Arial" w:hAnsi="Arial" w:cs="Arial"/>
                <w:szCs w:val="22"/>
              </w:rPr>
            </w:pPr>
            <w:r>
              <w:rPr>
                <w:rFonts w:ascii="Arial" w:hAnsi="Arial" w:cs="Arial"/>
                <w:szCs w:val="22"/>
              </w:rPr>
              <w:t xml:space="preserve">Continue to support </w:t>
            </w:r>
            <w:r w:rsidR="00983C45">
              <w:rPr>
                <w:rFonts w:ascii="Arial" w:hAnsi="Arial" w:cs="Arial"/>
                <w:szCs w:val="22"/>
              </w:rPr>
              <w:t xml:space="preserve">councils </w:t>
            </w:r>
            <w:r>
              <w:rPr>
                <w:rFonts w:ascii="Arial" w:hAnsi="Arial" w:cs="Arial"/>
                <w:szCs w:val="22"/>
              </w:rPr>
              <w:t xml:space="preserve">around licensing. </w:t>
            </w:r>
          </w:p>
        </w:tc>
        <w:tc>
          <w:tcPr>
            <w:tcW w:w="2622" w:type="dxa"/>
          </w:tcPr>
          <w:p w:rsidR="00983C45" w:rsidRDefault="007B3C5B" w:rsidP="00C81915">
            <w:pPr>
              <w:pStyle w:val="MainText"/>
              <w:spacing w:line="240" w:lineRule="auto"/>
              <w:rPr>
                <w:rFonts w:ascii="Arial" w:hAnsi="Arial" w:cs="Arial"/>
                <w:szCs w:val="22"/>
              </w:rPr>
            </w:pPr>
            <w:r>
              <w:rPr>
                <w:rFonts w:ascii="Arial" w:hAnsi="Arial" w:cs="Arial"/>
                <w:szCs w:val="22"/>
              </w:rPr>
              <w:t xml:space="preserve">Councils </w:t>
            </w:r>
            <w:r w:rsidR="00C81915">
              <w:rPr>
                <w:rFonts w:ascii="Arial" w:hAnsi="Arial" w:cs="Arial"/>
                <w:szCs w:val="22"/>
              </w:rPr>
              <w:t xml:space="preserve">are better placed to implement effective </w:t>
            </w:r>
            <w:r>
              <w:rPr>
                <w:rFonts w:ascii="Arial" w:hAnsi="Arial" w:cs="Arial"/>
                <w:szCs w:val="22"/>
              </w:rPr>
              <w:t>licensing</w:t>
            </w:r>
            <w:r w:rsidR="00C81915">
              <w:rPr>
                <w:rFonts w:ascii="Arial" w:hAnsi="Arial" w:cs="Arial"/>
                <w:szCs w:val="22"/>
              </w:rPr>
              <w:t xml:space="preserve"> regulation</w:t>
            </w:r>
            <w:r>
              <w:rPr>
                <w:rFonts w:ascii="Arial" w:hAnsi="Arial" w:cs="Arial"/>
                <w:szCs w:val="22"/>
              </w:rPr>
              <w:t xml:space="preserve">. </w:t>
            </w:r>
            <w:r w:rsidR="00983C45">
              <w:rPr>
                <w:rFonts w:ascii="Arial" w:hAnsi="Arial" w:cs="Arial"/>
                <w:szCs w:val="22"/>
              </w:rPr>
              <w:t xml:space="preserve"> </w:t>
            </w: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Taxi and PHV licensing event in October</w:t>
            </w:r>
            <w:r w:rsidR="007B3C5B">
              <w:rPr>
                <w:rFonts w:ascii="Arial" w:hAnsi="Arial" w:cs="Arial"/>
                <w:szCs w:val="22"/>
              </w:rPr>
              <w:t xml:space="preserve">. </w:t>
            </w:r>
          </w:p>
          <w:p w:rsidR="00A23A6C" w:rsidRDefault="00A23A6C" w:rsidP="00A23A6C">
            <w:pPr>
              <w:pStyle w:val="MainText"/>
              <w:spacing w:line="240" w:lineRule="auto"/>
              <w:rPr>
                <w:rFonts w:ascii="Arial" w:hAnsi="Arial" w:cs="Arial"/>
                <w:szCs w:val="22"/>
              </w:rPr>
            </w:pPr>
            <w:r>
              <w:rPr>
                <w:rFonts w:ascii="Arial" w:hAnsi="Arial" w:cs="Arial"/>
                <w:szCs w:val="22"/>
              </w:rPr>
              <w:t>Home Office/LGA taxi workshop in November.</w:t>
            </w:r>
          </w:p>
          <w:p w:rsidR="00A23A6C" w:rsidRDefault="00A23A6C" w:rsidP="00A23A6C">
            <w:pPr>
              <w:pStyle w:val="MainText"/>
              <w:spacing w:line="240" w:lineRule="auto"/>
              <w:rPr>
                <w:rFonts w:ascii="Arial" w:hAnsi="Arial" w:cs="Arial"/>
                <w:szCs w:val="22"/>
              </w:rPr>
            </w:pPr>
            <w:r>
              <w:rPr>
                <w:rFonts w:ascii="Arial" w:hAnsi="Arial" w:cs="Arial"/>
                <w:szCs w:val="22"/>
              </w:rPr>
              <w:t xml:space="preserve">Updated e-learning module for councillors by December. </w:t>
            </w:r>
          </w:p>
          <w:p w:rsidR="00CB1359" w:rsidRDefault="00CB1359" w:rsidP="00CB1359">
            <w:pPr>
              <w:pStyle w:val="MainText"/>
              <w:spacing w:line="240" w:lineRule="auto"/>
              <w:rPr>
                <w:rFonts w:ascii="Arial" w:hAnsi="Arial" w:cs="Arial"/>
                <w:szCs w:val="22"/>
              </w:rPr>
            </w:pPr>
            <w:r>
              <w:rPr>
                <w:rFonts w:ascii="Arial" w:hAnsi="Arial" w:cs="Arial"/>
                <w:szCs w:val="22"/>
              </w:rPr>
              <w:t>Roll-out of E-CINS database for scrap metal licensing over 2016.</w:t>
            </w:r>
          </w:p>
          <w:p w:rsidR="00983C45" w:rsidRDefault="00983C45" w:rsidP="00A23A6C">
            <w:pPr>
              <w:pStyle w:val="MainText"/>
              <w:spacing w:line="240" w:lineRule="auto"/>
              <w:rPr>
                <w:rFonts w:ascii="Arial" w:hAnsi="Arial" w:cs="Arial"/>
                <w:szCs w:val="22"/>
              </w:rPr>
            </w:pPr>
            <w:r>
              <w:rPr>
                <w:rFonts w:ascii="Arial" w:hAnsi="Arial" w:cs="Arial"/>
                <w:szCs w:val="22"/>
              </w:rPr>
              <w:t>Annual licensing conference February 2016</w:t>
            </w:r>
            <w:r w:rsidR="00A23A6C">
              <w:rPr>
                <w:rFonts w:ascii="Arial" w:hAnsi="Arial" w:cs="Arial"/>
                <w:szCs w:val="22"/>
              </w:rPr>
              <w:t>.</w:t>
            </w:r>
          </w:p>
          <w:p w:rsidR="00CB1359" w:rsidRDefault="00CB1359" w:rsidP="00A23A6C">
            <w:pPr>
              <w:pStyle w:val="MainText"/>
              <w:spacing w:line="240" w:lineRule="auto"/>
              <w:rPr>
                <w:rFonts w:ascii="Arial" w:hAnsi="Arial" w:cs="Arial"/>
                <w:szCs w:val="22"/>
              </w:rPr>
            </w:pPr>
            <w:r>
              <w:rPr>
                <w:rFonts w:ascii="Arial" w:hAnsi="Arial" w:cs="Arial"/>
                <w:szCs w:val="22"/>
              </w:rPr>
              <w:t>New Licensing Act 2003 handbook for councillors by February 2016.</w:t>
            </w:r>
          </w:p>
        </w:tc>
      </w:tr>
      <w:tr w:rsidR="00C81915" w:rsidTr="009F36B0">
        <w:tc>
          <w:tcPr>
            <w:tcW w:w="2622" w:type="dxa"/>
            <w:vMerge/>
          </w:tcPr>
          <w:p w:rsidR="00C81915" w:rsidRDefault="00C81915" w:rsidP="009F36B0">
            <w:pPr>
              <w:pStyle w:val="MainText"/>
              <w:spacing w:line="240" w:lineRule="auto"/>
              <w:rPr>
                <w:rFonts w:ascii="Arial" w:hAnsi="Arial" w:cs="Arial"/>
                <w:szCs w:val="22"/>
              </w:rPr>
            </w:pPr>
          </w:p>
        </w:tc>
        <w:tc>
          <w:tcPr>
            <w:tcW w:w="2623" w:type="dxa"/>
          </w:tcPr>
          <w:p w:rsidR="00C81915" w:rsidRDefault="00C81915" w:rsidP="009F36B0">
            <w:pPr>
              <w:pStyle w:val="MainText"/>
              <w:spacing w:line="240" w:lineRule="auto"/>
              <w:rPr>
                <w:rFonts w:ascii="Arial" w:hAnsi="Arial" w:cs="Arial"/>
                <w:szCs w:val="22"/>
              </w:rPr>
            </w:pPr>
            <w:r>
              <w:rPr>
                <w:rFonts w:ascii="Arial" w:hAnsi="Arial" w:cs="Arial"/>
                <w:szCs w:val="22"/>
              </w:rPr>
              <w:t>Continue to support councils around gambling licensing</w:t>
            </w:r>
            <w:r w:rsidR="00F623CD">
              <w:rPr>
                <w:rFonts w:ascii="Arial" w:hAnsi="Arial" w:cs="Arial"/>
                <w:szCs w:val="22"/>
              </w:rPr>
              <w:t>.</w:t>
            </w:r>
          </w:p>
        </w:tc>
        <w:tc>
          <w:tcPr>
            <w:tcW w:w="2622" w:type="dxa"/>
          </w:tcPr>
          <w:p w:rsidR="00C81915" w:rsidRDefault="00C81915" w:rsidP="002A67DE">
            <w:pPr>
              <w:pStyle w:val="MainText"/>
              <w:spacing w:line="240" w:lineRule="auto"/>
              <w:rPr>
                <w:rFonts w:ascii="Arial" w:hAnsi="Arial" w:cs="Arial"/>
                <w:szCs w:val="22"/>
              </w:rPr>
            </w:pPr>
            <w:r>
              <w:rPr>
                <w:rFonts w:ascii="Arial" w:hAnsi="Arial" w:cs="Arial"/>
                <w:szCs w:val="22"/>
              </w:rPr>
              <w:t>Support councils to implement locally appropriate gambling regulation.</w:t>
            </w:r>
          </w:p>
        </w:tc>
        <w:tc>
          <w:tcPr>
            <w:tcW w:w="2623" w:type="dxa"/>
          </w:tcPr>
          <w:p w:rsidR="00C81915" w:rsidRDefault="00C81915" w:rsidP="00C81915">
            <w:pPr>
              <w:pStyle w:val="MainText"/>
              <w:spacing w:line="240" w:lineRule="auto"/>
              <w:rPr>
                <w:rFonts w:ascii="Arial" w:hAnsi="Arial" w:cs="Arial"/>
                <w:szCs w:val="22"/>
              </w:rPr>
            </w:pPr>
            <w:r>
              <w:rPr>
                <w:rFonts w:ascii="Arial" w:hAnsi="Arial" w:cs="Arial"/>
                <w:szCs w:val="22"/>
              </w:rPr>
              <w:t xml:space="preserve">Support the LGA Selector Panel’s consideration of Newham’s SCA application - </w:t>
            </w:r>
          </w:p>
          <w:p w:rsidR="00C81915" w:rsidRDefault="00C81915" w:rsidP="00C81915">
            <w:pPr>
              <w:pStyle w:val="MainText"/>
              <w:spacing w:line="240" w:lineRule="auto"/>
              <w:rPr>
                <w:rFonts w:ascii="Arial" w:hAnsi="Arial" w:cs="Arial"/>
                <w:szCs w:val="22"/>
              </w:rPr>
            </w:pPr>
            <w:r>
              <w:rPr>
                <w:rFonts w:ascii="Arial" w:hAnsi="Arial" w:cs="Arial"/>
                <w:szCs w:val="22"/>
              </w:rPr>
              <w:t>November 2015</w:t>
            </w:r>
            <w:r w:rsidR="00F623CD">
              <w:rPr>
                <w:rFonts w:ascii="Arial" w:hAnsi="Arial" w:cs="Arial"/>
                <w:szCs w:val="22"/>
              </w:rPr>
              <w:t>.</w:t>
            </w:r>
          </w:p>
          <w:p w:rsidR="00C81915" w:rsidRDefault="00C81915" w:rsidP="00C81915">
            <w:pPr>
              <w:pStyle w:val="MainText"/>
              <w:spacing w:line="240" w:lineRule="auto"/>
              <w:rPr>
                <w:rFonts w:ascii="Arial" w:hAnsi="Arial" w:cs="Arial"/>
                <w:szCs w:val="22"/>
              </w:rPr>
            </w:pPr>
          </w:p>
          <w:p w:rsidR="00C81915" w:rsidRDefault="00C81915" w:rsidP="00C81915">
            <w:pPr>
              <w:pStyle w:val="MainText"/>
              <w:spacing w:line="240" w:lineRule="auto"/>
              <w:rPr>
                <w:rFonts w:ascii="Arial" w:hAnsi="Arial" w:cs="Arial"/>
                <w:szCs w:val="22"/>
              </w:rPr>
            </w:pPr>
            <w:r>
              <w:rPr>
                <w:rFonts w:ascii="Arial" w:hAnsi="Arial" w:cs="Arial"/>
                <w:szCs w:val="22"/>
              </w:rPr>
              <w:t>Disseminate the findings of LGA sponsored gambling research led by Westminster and Manchester – Spring 2016.</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Open for Business</w:t>
            </w:r>
            <w:r w:rsidR="00A23A6C">
              <w:rPr>
                <w:rFonts w:ascii="Arial" w:hAnsi="Arial" w:cs="Arial"/>
                <w:szCs w:val="22"/>
              </w:rPr>
              <w:t xml:space="preserve"> vision for regulatory services. </w:t>
            </w:r>
          </w:p>
        </w:tc>
        <w:tc>
          <w:tcPr>
            <w:tcW w:w="2622" w:type="dxa"/>
          </w:tcPr>
          <w:p w:rsidR="002A67DE" w:rsidRDefault="00A23A6C" w:rsidP="002A67DE">
            <w:pPr>
              <w:pStyle w:val="MainText"/>
              <w:spacing w:line="240" w:lineRule="auto"/>
              <w:rPr>
                <w:rFonts w:ascii="Arial" w:hAnsi="Arial" w:cs="Arial"/>
                <w:szCs w:val="22"/>
              </w:rPr>
            </w:pPr>
            <w:r>
              <w:rPr>
                <w:rFonts w:ascii="Arial" w:hAnsi="Arial" w:cs="Arial"/>
                <w:szCs w:val="22"/>
              </w:rPr>
              <w:t xml:space="preserve">Councils are better placed to support the growth agenda and the case for better regulation as against deregulation is made to BIS and BRDO. </w:t>
            </w:r>
          </w:p>
          <w:p w:rsidR="00983C45" w:rsidRDefault="00983C45" w:rsidP="009F36B0">
            <w:pPr>
              <w:pStyle w:val="MainText"/>
              <w:spacing w:line="240" w:lineRule="auto"/>
              <w:rPr>
                <w:rFonts w:ascii="Arial" w:hAnsi="Arial" w:cs="Arial"/>
                <w:szCs w:val="22"/>
              </w:rPr>
            </w:pPr>
          </w:p>
        </w:tc>
        <w:tc>
          <w:tcPr>
            <w:tcW w:w="2623" w:type="dxa"/>
          </w:tcPr>
          <w:p w:rsidR="00983C45" w:rsidRDefault="00A23A6C" w:rsidP="009F36B0">
            <w:pPr>
              <w:pStyle w:val="MainText"/>
              <w:spacing w:line="240" w:lineRule="auto"/>
              <w:rPr>
                <w:rFonts w:ascii="Arial" w:hAnsi="Arial" w:cs="Arial"/>
                <w:szCs w:val="22"/>
              </w:rPr>
            </w:pPr>
            <w:r>
              <w:rPr>
                <w:rFonts w:ascii="Arial" w:hAnsi="Arial" w:cs="Arial"/>
                <w:szCs w:val="22"/>
              </w:rPr>
              <w:t xml:space="preserve">Enterprise </w:t>
            </w:r>
            <w:r w:rsidR="002A67DE">
              <w:rPr>
                <w:rFonts w:ascii="Arial" w:hAnsi="Arial" w:cs="Arial"/>
                <w:szCs w:val="22"/>
              </w:rPr>
              <w:t>Bill amendments tabled at Committee stage in October/November</w:t>
            </w:r>
            <w:r>
              <w:rPr>
                <w:rFonts w:ascii="Arial" w:hAnsi="Arial" w:cs="Arial"/>
                <w:szCs w:val="22"/>
              </w:rPr>
              <w:t xml:space="preserve"> on primary authority fees</w:t>
            </w:r>
            <w:r w:rsidR="002A67DE">
              <w:rPr>
                <w:rFonts w:ascii="Arial" w:hAnsi="Arial" w:cs="Arial"/>
                <w:szCs w:val="22"/>
              </w:rPr>
              <w:t xml:space="preserve">. </w:t>
            </w:r>
          </w:p>
          <w:p w:rsidR="00C81915" w:rsidRDefault="00C81915" w:rsidP="009F36B0">
            <w:pPr>
              <w:pStyle w:val="MainText"/>
              <w:spacing w:line="240" w:lineRule="auto"/>
              <w:rPr>
                <w:rFonts w:ascii="Arial" w:hAnsi="Arial" w:cs="Arial"/>
                <w:szCs w:val="22"/>
              </w:rPr>
            </w:pPr>
          </w:p>
          <w:p w:rsidR="00C81915" w:rsidRDefault="00C81915" w:rsidP="009F36B0">
            <w:pPr>
              <w:pStyle w:val="MainText"/>
              <w:spacing w:line="240" w:lineRule="auto"/>
              <w:rPr>
                <w:rFonts w:ascii="Arial" w:hAnsi="Arial" w:cs="Arial"/>
                <w:szCs w:val="22"/>
              </w:rPr>
            </w:pPr>
            <w:r>
              <w:rPr>
                <w:rFonts w:ascii="Arial" w:hAnsi="Arial" w:cs="Arial"/>
                <w:szCs w:val="22"/>
              </w:rPr>
              <w:t>Free member conference on supportive regulation scheduled for January</w:t>
            </w:r>
            <w:r w:rsidR="00F623CD">
              <w:rPr>
                <w:rFonts w:ascii="Arial" w:hAnsi="Arial" w:cs="Arial"/>
                <w:szCs w:val="22"/>
              </w:rPr>
              <w:t xml:space="preserve"> 2016</w:t>
            </w:r>
            <w:r>
              <w:rPr>
                <w:rFonts w:ascii="Arial" w:hAnsi="Arial" w:cs="Arial"/>
                <w:szCs w:val="22"/>
              </w:rPr>
              <w:t>.</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Investigatory Powers Bill</w:t>
            </w:r>
            <w:r w:rsidR="00F623CD">
              <w:rPr>
                <w:rFonts w:ascii="Arial" w:hAnsi="Arial" w:cs="Arial"/>
                <w:szCs w:val="22"/>
              </w:rPr>
              <w:t>.</w:t>
            </w:r>
          </w:p>
        </w:tc>
        <w:tc>
          <w:tcPr>
            <w:tcW w:w="2622" w:type="dxa"/>
          </w:tcPr>
          <w:p w:rsidR="00983C45" w:rsidRDefault="00A23A6C" w:rsidP="009F36B0">
            <w:pPr>
              <w:pStyle w:val="MainText"/>
              <w:spacing w:line="240" w:lineRule="auto"/>
              <w:rPr>
                <w:rFonts w:ascii="Arial" w:hAnsi="Arial" w:cs="Arial"/>
                <w:szCs w:val="22"/>
              </w:rPr>
            </w:pPr>
            <w:r>
              <w:rPr>
                <w:rFonts w:ascii="Arial" w:hAnsi="Arial" w:cs="Arial"/>
                <w:szCs w:val="22"/>
              </w:rPr>
              <w:t xml:space="preserve">Councils retain the ability to access communications data. </w:t>
            </w:r>
          </w:p>
        </w:tc>
        <w:tc>
          <w:tcPr>
            <w:tcW w:w="2623" w:type="dxa"/>
          </w:tcPr>
          <w:p w:rsidR="00983C45" w:rsidRDefault="00A23A6C" w:rsidP="009F36B0">
            <w:pPr>
              <w:pStyle w:val="MainText"/>
              <w:spacing w:line="240" w:lineRule="auto"/>
              <w:rPr>
                <w:rFonts w:ascii="Arial" w:hAnsi="Arial" w:cs="Arial"/>
                <w:szCs w:val="22"/>
              </w:rPr>
            </w:pPr>
            <w:r>
              <w:rPr>
                <w:rFonts w:ascii="Arial" w:hAnsi="Arial" w:cs="Arial"/>
                <w:szCs w:val="22"/>
              </w:rPr>
              <w:t xml:space="preserve">Draft </w:t>
            </w:r>
            <w:r w:rsidR="002A67DE">
              <w:rPr>
                <w:rFonts w:ascii="Arial" w:hAnsi="Arial" w:cs="Arial"/>
                <w:szCs w:val="22"/>
              </w:rPr>
              <w:t xml:space="preserve">Bill published in November. </w:t>
            </w:r>
          </w:p>
        </w:tc>
      </w:tr>
      <w:tr w:rsidR="00F623CD" w:rsidTr="00F623CD">
        <w:trPr>
          <w:trHeight w:val="1654"/>
        </w:trPr>
        <w:tc>
          <w:tcPr>
            <w:tcW w:w="2622" w:type="dxa"/>
            <w:vMerge w:val="restart"/>
          </w:tcPr>
          <w:p w:rsidR="00F623CD" w:rsidRDefault="00F623CD" w:rsidP="009F36B0">
            <w:pPr>
              <w:pStyle w:val="MainText"/>
              <w:spacing w:line="240" w:lineRule="auto"/>
              <w:rPr>
                <w:rFonts w:ascii="Arial" w:hAnsi="Arial" w:cs="Arial"/>
                <w:szCs w:val="22"/>
              </w:rPr>
            </w:pPr>
            <w:r>
              <w:rPr>
                <w:rFonts w:ascii="Arial" w:hAnsi="Arial" w:cs="Arial"/>
                <w:szCs w:val="22"/>
              </w:rPr>
              <w:t xml:space="preserve">Public Protection </w:t>
            </w:r>
          </w:p>
        </w:tc>
        <w:tc>
          <w:tcPr>
            <w:tcW w:w="2623" w:type="dxa"/>
          </w:tcPr>
          <w:p w:rsidR="00F623CD" w:rsidRDefault="00F623CD" w:rsidP="009F36B0">
            <w:pPr>
              <w:pStyle w:val="MainText"/>
              <w:spacing w:line="240" w:lineRule="auto"/>
              <w:rPr>
                <w:rFonts w:ascii="Arial" w:hAnsi="Arial" w:cs="Arial"/>
                <w:szCs w:val="22"/>
              </w:rPr>
            </w:pPr>
            <w:r>
              <w:rPr>
                <w:rFonts w:ascii="Arial" w:hAnsi="Arial" w:cs="Arial"/>
                <w:szCs w:val="22"/>
              </w:rPr>
              <w:t xml:space="preserve">Support the National FGM Centre established with Barnardo’s. </w:t>
            </w:r>
          </w:p>
        </w:tc>
        <w:tc>
          <w:tcPr>
            <w:tcW w:w="2622" w:type="dxa"/>
          </w:tcPr>
          <w:p w:rsidR="00F623CD" w:rsidRDefault="00F623CD" w:rsidP="009F36B0">
            <w:pPr>
              <w:pStyle w:val="MainText"/>
              <w:spacing w:line="240" w:lineRule="auto"/>
              <w:rPr>
                <w:rFonts w:ascii="Arial" w:hAnsi="Arial" w:cs="Arial"/>
                <w:szCs w:val="22"/>
              </w:rPr>
            </w:pPr>
            <w:r>
              <w:rPr>
                <w:rFonts w:ascii="Arial" w:hAnsi="Arial" w:cs="Arial"/>
                <w:szCs w:val="22"/>
              </w:rPr>
              <w:t xml:space="preserve">Councils’ response to FGM cases reported to them is strengthened and cultural practices around FGM change. </w:t>
            </w:r>
          </w:p>
        </w:tc>
        <w:tc>
          <w:tcPr>
            <w:tcW w:w="2623" w:type="dxa"/>
          </w:tcPr>
          <w:p w:rsidR="00F623CD" w:rsidRDefault="00F623CD" w:rsidP="009F36B0">
            <w:pPr>
              <w:pStyle w:val="MainText"/>
              <w:spacing w:line="240" w:lineRule="auto"/>
              <w:rPr>
                <w:rFonts w:ascii="Arial" w:hAnsi="Arial" w:cs="Arial"/>
                <w:szCs w:val="22"/>
              </w:rPr>
            </w:pPr>
            <w:r>
              <w:rPr>
                <w:rFonts w:ascii="Arial" w:hAnsi="Arial" w:cs="Arial"/>
                <w:szCs w:val="22"/>
              </w:rPr>
              <w:t xml:space="preserve">Joint conference on mandatory reporting in October. </w:t>
            </w:r>
          </w:p>
          <w:p w:rsidR="00F623CD" w:rsidRDefault="00F623CD" w:rsidP="009F36B0">
            <w:pPr>
              <w:pStyle w:val="MainText"/>
              <w:spacing w:line="240" w:lineRule="auto"/>
              <w:rPr>
                <w:rFonts w:ascii="Arial" w:hAnsi="Arial" w:cs="Arial"/>
                <w:szCs w:val="22"/>
              </w:rPr>
            </w:pPr>
            <w:r>
              <w:rPr>
                <w:rFonts w:ascii="Arial" w:hAnsi="Arial" w:cs="Arial"/>
                <w:szCs w:val="22"/>
              </w:rPr>
              <w:t xml:space="preserve">Develop plans for financial sustainability of the Centre.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Domestic abuse</w:t>
            </w:r>
            <w:r w:rsidR="00F623CD">
              <w:rPr>
                <w:rFonts w:ascii="Arial" w:hAnsi="Arial" w:cs="Arial"/>
                <w:szCs w:val="22"/>
              </w:rPr>
              <w:t xml:space="preserve"> and VAWG</w:t>
            </w:r>
            <w:r w:rsidR="00F915A4">
              <w:rPr>
                <w:rFonts w:ascii="Arial" w:hAnsi="Arial" w:cs="Arial"/>
                <w:szCs w:val="22"/>
              </w:rPr>
              <w:t>.</w:t>
            </w:r>
          </w:p>
        </w:tc>
        <w:tc>
          <w:tcPr>
            <w:tcW w:w="2622" w:type="dxa"/>
          </w:tcPr>
          <w:p w:rsidR="00F915A4" w:rsidRDefault="00F915A4" w:rsidP="00F915A4">
            <w:pPr>
              <w:pStyle w:val="MainText"/>
              <w:spacing w:line="240" w:lineRule="auto"/>
              <w:rPr>
                <w:rFonts w:ascii="Arial" w:hAnsi="Arial" w:cs="Arial"/>
                <w:szCs w:val="22"/>
              </w:rPr>
            </w:pPr>
            <w:r>
              <w:rPr>
                <w:rFonts w:ascii="Arial" w:hAnsi="Arial" w:cs="Arial"/>
                <w:szCs w:val="22"/>
              </w:rPr>
              <w:t>Influence the refreshed VAWG Strategy and DCLG review of domestic abuse services so they support locally determined packages to assist victims.</w:t>
            </w:r>
          </w:p>
          <w:p w:rsidR="00FF1B85" w:rsidRDefault="00FF1B85" w:rsidP="00F915A4">
            <w:pPr>
              <w:pStyle w:val="MainText"/>
              <w:spacing w:line="240" w:lineRule="auto"/>
              <w:rPr>
                <w:rFonts w:ascii="Arial" w:hAnsi="Arial" w:cs="Arial"/>
                <w:szCs w:val="22"/>
              </w:rPr>
            </w:pPr>
          </w:p>
          <w:p w:rsidR="00F915A4" w:rsidRDefault="00F915A4" w:rsidP="00F915A4">
            <w:pPr>
              <w:pStyle w:val="MainText"/>
              <w:spacing w:line="240" w:lineRule="auto"/>
              <w:rPr>
                <w:rFonts w:ascii="Arial" w:hAnsi="Arial" w:cs="Arial"/>
                <w:szCs w:val="22"/>
              </w:rPr>
            </w:pPr>
            <w:r>
              <w:rPr>
                <w:rFonts w:ascii="Arial" w:hAnsi="Arial" w:cs="Arial"/>
                <w:szCs w:val="22"/>
              </w:rPr>
              <w:t xml:space="preserve">Provide councils with examples of </w:t>
            </w:r>
            <w:r w:rsidR="00FF1B85">
              <w:rPr>
                <w:rFonts w:ascii="Arial" w:hAnsi="Arial" w:cs="Arial"/>
                <w:szCs w:val="22"/>
              </w:rPr>
              <w:t xml:space="preserve">good practice of pooling budgets and joint commissioning of services. </w:t>
            </w:r>
          </w:p>
        </w:tc>
        <w:tc>
          <w:tcPr>
            <w:tcW w:w="2623" w:type="dxa"/>
          </w:tcPr>
          <w:p w:rsidR="00983C45" w:rsidRDefault="00F915A4" w:rsidP="009F36B0">
            <w:pPr>
              <w:pStyle w:val="MainText"/>
              <w:spacing w:line="240" w:lineRule="auto"/>
              <w:rPr>
                <w:rFonts w:ascii="Arial" w:hAnsi="Arial" w:cs="Arial"/>
                <w:szCs w:val="22"/>
              </w:rPr>
            </w:pPr>
            <w:r>
              <w:rPr>
                <w:rFonts w:ascii="Arial" w:hAnsi="Arial" w:cs="Arial"/>
                <w:szCs w:val="22"/>
              </w:rPr>
              <w:t xml:space="preserve">The draft VAWG strategy has been commented on and views submitted to the </w:t>
            </w:r>
            <w:r w:rsidR="00FF1B85">
              <w:rPr>
                <w:rFonts w:ascii="Arial" w:hAnsi="Arial" w:cs="Arial"/>
                <w:szCs w:val="22"/>
              </w:rPr>
              <w:t xml:space="preserve">DCLG review of domestic abuse services. </w:t>
            </w:r>
          </w:p>
          <w:p w:rsidR="00FF1B85" w:rsidRDefault="00FF1B85" w:rsidP="009F36B0">
            <w:pPr>
              <w:pStyle w:val="MainText"/>
              <w:spacing w:line="240" w:lineRule="auto"/>
              <w:rPr>
                <w:rFonts w:ascii="Arial" w:hAnsi="Arial" w:cs="Arial"/>
                <w:szCs w:val="22"/>
              </w:rPr>
            </w:pPr>
          </w:p>
          <w:p w:rsidR="00FF1B85" w:rsidRDefault="00FF1B85" w:rsidP="009F36B0">
            <w:pPr>
              <w:pStyle w:val="MainText"/>
              <w:spacing w:line="240" w:lineRule="auto"/>
              <w:rPr>
                <w:rFonts w:ascii="Arial" w:hAnsi="Arial" w:cs="Arial"/>
                <w:szCs w:val="22"/>
              </w:rPr>
            </w:pPr>
          </w:p>
          <w:p w:rsidR="00FF1B85" w:rsidRDefault="00FF1B85" w:rsidP="009F36B0">
            <w:pPr>
              <w:pStyle w:val="MainText"/>
              <w:spacing w:line="240" w:lineRule="auto"/>
              <w:rPr>
                <w:rFonts w:ascii="Arial" w:hAnsi="Arial" w:cs="Arial"/>
                <w:szCs w:val="22"/>
              </w:rPr>
            </w:pPr>
            <w:r>
              <w:rPr>
                <w:rFonts w:ascii="Arial" w:hAnsi="Arial" w:cs="Arial"/>
                <w:szCs w:val="22"/>
              </w:rPr>
              <w:t xml:space="preserve">Some examples have been gathered, with further examples gathered to enable case studies to be published in Spring 2016.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C</w:t>
            </w:r>
            <w:r w:rsidR="0018121D">
              <w:rPr>
                <w:rFonts w:ascii="Arial" w:hAnsi="Arial" w:cs="Arial"/>
                <w:szCs w:val="22"/>
              </w:rPr>
              <w:t xml:space="preserve">hild </w:t>
            </w:r>
            <w:r>
              <w:rPr>
                <w:rFonts w:ascii="Arial" w:hAnsi="Arial" w:cs="Arial"/>
                <w:szCs w:val="22"/>
              </w:rPr>
              <w:t>S</w:t>
            </w:r>
            <w:r w:rsidR="0018121D">
              <w:rPr>
                <w:rFonts w:ascii="Arial" w:hAnsi="Arial" w:cs="Arial"/>
                <w:szCs w:val="22"/>
              </w:rPr>
              <w:t xml:space="preserve">exual </w:t>
            </w:r>
            <w:r>
              <w:rPr>
                <w:rFonts w:ascii="Arial" w:hAnsi="Arial" w:cs="Arial"/>
                <w:szCs w:val="22"/>
              </w:rPr>
              <w:t>E</w:t>
            </w:r>
            <w:r w:rsidR="0018121D">
              <w:rPr>
                <w:rFonts w:ascii="Arial" w:hAnsi="Arial" w:cs="Arial"/>
                <w:szCs w:val="22"/>
              </w:rPr>
              <w:t>xploitation</w:t>
            </w:r>
            <w:r w:rsidR="001D37B2">
              <w:rPr>
                <w:rFonts w:ascii="Arial" w:hAnsi="Arial" w:cs="Arial"/>
                <w:szCs w:val="22"/>
              </w:rPr>
              <w:t xml:space="preserve"> and modern slavery</w:t>
            </w:r>
            <w:r w:rsidR="00F915A4">
              <w:rPr>
                <w:rFonts w:ascii="Arial" w:hAnsi="Arial" w:cs="Arial"/>
                <w:szCs w:val="22"/>
              </w:rPr>
              <w:t>.</w:t>
            </w:r>
          </w:p>
        </w:tc>
        <w:tc>
          <w:tcPr>
            <w:tcW w:w="2622" w:type="dxa"/>
          </w:tcPr>
          <w:p w:rsidR="00983C45" w:rsidRDefault="00FF1B85" w:rsidP="009F36B0">
            <w:pPr>
              <w:pStyle w:val="MainText"/>
              <w:spacing w:line="240" w:lineRule="auto"/>
              <w:rPr>
                <w:rFonts w:ascii="Arial" w:hAnsi="Arial" w:cs="Arial"/>
                <w:szCs w:val="22"/>
              </w:rPr>
            </w:pPr>
            <w:r>
              <w:rPr>
                <w:rFonts w:ascii="Arial" w:hAnsi="Arial" w:cs="Arial"/>
                <w:szCs w:val="22"/>
              </w:rPr>
              <w:t xml:space="preserve">Councils are supported in tackling CSE and modern slavery </w:t>
            </w:r>
            <w:r w:rsidR="0018121D">
              <w:rPr>
                <w:rFonts w:ascii="Arial" w:hAnsi="Arial" w:cs="Arial"/>
                <w:szCs w:val="22"/>
              </w:rPr>
              <w:t xml:space="preserve">through best practice guidance and events. </w:t>
            </w:r>
          </w:p>
        </w:tc>
        <w:tc>
          <w:tcPr>
            <w:tcW w:w="2623" w:type="dxa"/>
          </w:tcPr>
          <w:p w:rsidR="0018121D" w:rsidRDefault="0018121D" w:rsidP="0018121D">
            <w:pPr>
              <w:pStyle w:val="MainText"/>
              <w:spacing w:line="240" w:lineRule="auto"/>
              <w:rPr>
                <w:rFonts w:ascii="Arial" w:hAnsi="Arial" w:cs="Arial"/>
                <w:szCs w:val="22"/>
              </w:rPr>
            </w:pPr>
            <w:r>
              <w:rPr>
                <w:rFonts w:ascii="Arial" w:hAnsi="Arial" w:cs="Arial"/>
                <w:szCs w:val="22"/>
              </w:rPr>
              <w:t xml:space="preserve">Taxi and PHV licensing event in October. </w:t>
            </w:r>
          </w:p>
          <w:p w:rsidR="0018121D" w:rsidRDefault="0018121D" w:rsidP="0018121D">
            <w:pPr>
              <w:pStyle w:val="MainText"/>
              <w:spacing w:line="240" w:lineRule="auto"/>
              <w:rPr>
                <w:rFonts w:ascii="Arial" w:hAnsi="Arial" w:cs="Arial"/>
                <w:szCs w:val="22"/>
              </w:rPr>
            </w:pPr>
            <w:r>
              <w:rPr>
                <w:rFonts w:ascii="Arial" w:hAnsi="Arial" w:cs="Arial"/>
                <w:szCs w:val="22"/>
              </w:rPr>
              <w:t>Home Office/LGA taxi workshop in November.</w:t>
            </w:r>
          </w:p>
          <w:p w:rsidR="00983C45" w:rsidRDefault="00983C45" w:rsidP="009F36B0">
            <w:pPr>
              <w:pStyle w:val="MainText"/>
              <w:spacing w:line="240" w:lineRule="auto"/>
              <w:rPr>
                <w:rFonts w:ascii="Arial" w:hAnsi="Arial" w:cs="Arial"/>
                <w:szCs w:val="22"/>
              </w:rPr>
            </w:pPr>
          </w:p>
          <w:p w:rsidR="0018121D" w:rsidRDefault="0018121D" w:rsidP="009F36B0">
            <w:pPr>
              <w:pStyle w:val="MainText"/>
              <w:spacing w:line="240" w:lineRule="auto"/>
              <w:rPr>
                <w:rFonts w:ascii="Arial" w:hAnsi="Arial" w:cs="Arial"/>
                <w:szCs w:val="22"/>
              </w:rPr>
            </w:pPr>
            <w:r>
              <w:rPr>
                <w:rFonts w:ascii="Arial" w:hAnsi="Arial" w:cs="Arial"/>
                <w:szCs w:val="22"/>
              </w:rPr>
              <w:t>Best practice guidance to be produced in Spring 2016.</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5276D0" w:rsidP="005276D0">
            <w:pPr>
              <w:pStyle w:val="MainText"/>
              <w:spacing w:line="240" w:lineRule="auto"/>
              <w:rPr>
                <w:rFonts w:ascii="Arial" w:hAnsi="Arial" w:cs="Arial"/>
                <w:szCs w:val="22"/>
              </w:rPr>
            </w:pPr>
            <w:r>
              <w:rPr>
                <w:rFonts w:ascii="Arial" w:hAnsi="Arial" w:cs="Arial"/>
                <w:szCs w:val="22"/>
              </w:rPr>
              <w:t>Improve the public p</w:t>
            </w:r>
            <w:r w:rsidR="00983C45">
              <w:rPr>
                <w:rFonts w:ascii="Arial" w:hAnsi="Arial" w:cs="Arial"/>
                <w:szCs w:val="22"/>
              </w:rPr>
              <w:t>rotection response</w:t>
            </w:r>
            <w:r>
              <w:rPr>
                <w:rFonts w:ascii="Arial" w:hAnsi="Arial" w:cs="Arial"/>
                <w:szCs w:val="22"/>
              </w:rPr>
              <w:t xml:space="preserve"> from councils. </w:t>
            </w:r>
          </w:p>
        </w:tc>
        <w:tc>
          <w:tcPr>
            <w:tcW w:w="2622" w:type="dxa"/>
          </w:tcPr>
          <w:p w:rsidR="00983C45" w:rsidRDefault="005276D0" w:rsidP="009F36B0">
            <w:pPr>
              <w:pStyle w:val="MainText"/>
              <w:spacing w:line="240" w:lineRule="auto"/>
              <w:rPr>
                <w:rFonts w:ascii="Arial" w:hAnsi="Arial" w:cs="Arial"/>
                <w:szCs w:val="22"/>
              </w:rPr>
            </w:pPr>
            <w:r>
              <w:rPr>
                <w:rFonts w:ascii="Arial" w:hAnsi="Arial" w:cs="Arial"/>
                <w:szCs w:val="22"/>
              </w:rPr>
              <w:t xml:space="preserve">Explore how councils can better identify common issues and features across public protection cases and the role of community safety partnerships in this. </w:t>
            </w:r>
          </w:p>
        </w:tc>
        <w:tc>
          <w:tcPr>
            <w:tcW w:w="2623" w:type="dxa"/>
          </w:tcPr>
          <w:p w:rsidR="00983C45" w:rsidRDefault="005276D0" w:rsidP="009F36B0">
            <w:pPr>
              <w:pStyle w:val="MainText"/>
              <w:spacing w:line="240" w:lineRule="auto"/>
              <w:rPr>
                <w:rFonts w:ascii="Arial" w:hAnsi="Arial" w:cs="Arial"/>
                <w:szCs w:val="22"/>
              </w:rPr>
            </w:pPr>
            <w:r>
              <w:rPr>
                <w:rFonts w:ascii="Arial" w:hAnsi="Arial" w:cs="Arial"/>
                <w:szCs w:val="22"/>
              </w:rPr>
              <w:t xml:space="preserve">Paper produced for early summer 2016. </w:t>
            </w:r>
          </w:p>
        </w:tc>
      </w:tr>
      <w:tr w:rsidR="00C81915" w:rsidTr="009F36B0">
        <w:tc>
          <w:tcPr>
            <w:tcW w:w="2622" w:type="dxa"/>
            <w:vMerge/>
          </w:tcPr>
          <w:p w:rsidR="00C81915" w:rsidRDefault="00C81915" w:rsidP="00C81915">
            <w:pPr>
              <w:pStyle w:val="MainText"/>
              <w:spacing w:line="240" w:lineRule="auto"/>
              <w:rPr>
                <w:rFonts w:ascii="Arial" w:hAnsi="Arial" w:cs="Arial"/>
                <w:szCs w:val="22"/>
              </w:rPr>
            </w:pPr>
          </w:p>
        </w:tc>
        <w:tc>
          <w:tcPr>
            <w:tcW w:w="2623" w:type="dxa"/>
          </w:tcPr>
          <w:p w:rsidR="00C81915" w:rsidRDefault="00C81915" w:rsidP="00C81915">
            <w:pPr>
              <w:pStyle w:val="MainText"/>
              <w:spacing w:line="240" w:lineRule="auto"/>
              <w:rPr>
                <w:rFonts w:ascii="Arial" w:hAnsi="Arial" w:cs="Arial"/>
                <w:szCs w:val="22"/>
              </w:rPr>
            </w:pPr>
            <w:r>
              <w:rPr>
                <w:rFonts w:ascii="Arial" w:hAnsi="Arial" w:cs="Arial"/>
                <w:szCs w:val="22"/>
              </w:rPr>
              <w:t xml:space="preserve">Respond to the Victim’s Code consultation. </w:t>
            </w:r>
          </w:p>
        </w:tc>
        <w:tc>
          <w:tcPr>
            <w:tcW w:w="2622" w:type="dxa"/>
          </w:tcPr>
          <w:p w:rsidR="00C81915" w:rsidRDefault="00C81915" w:rsidP="00C81915">
            <w:pPr>
              <w:pStyle w:val="MainText"/>
              <w:spacing w:line="240" w:lineRule="auto"/>
              <w:rPr>
                <w:rFonts w:ascii="Arial" w:hAnsi="Arial" w:cs="Arial"/>
                <w:szCs w:val="22"/>
              </w:rPr>
            </w:pPr>
            <w:r>
              <w:rPr>
                <w:rFonts w:ascii="Arial" w:hAnsi="Arial" w:cs="Arial"/>
                <w:szCs w:val="22"/>
              </w:rPr>
              <w:t>Councils are able to provide proportionate and targeted support to victims of crime.</w:t>
            </w:r>
          </w:p>
        </w:tc>
        <w:tc>
          <w:tcPr>
            <w:tcW w:w="2623" w:type="dxa"/>
          </w:tcPr>
          <w:p w:rsidR="00C81915" w:rsidRDefault="00C81915" w:rsidP="00C81915">
            <w:pPr>
              <w:pStyle w:val="MainText"/>
              <w:spacing w:line="240" w:lineRule="auto"/>
              <w:rPr>
                <w:rFonts w:ascii="Arial" w:hAnsi="Arial" w:cs="Arial"/>
                <w:szCs w:val="22"/>
              </w:rPr>
            </w:pPr>
            <w:proofErr w:type="spellStart"/>
            <w:r>
              <w:rPr>
                <w:rFonts w:ascii="Arial" w:hAnsi="Arial" w:cs="Arial"/>
                <w:szCs w:val="22"/>
              </w:rPr>
              <w:t>MoJ</w:t>
            </w:r>
            <w:proofErr w:type="spellEnd"/>
            <w:r>
              <w:rPr>
                <w:rFonts w:ascii="Arial" w:hAnsi="Arial" w:cs="Arial"/>
                <w:szCs w:val="22"/>
              </w:rPr>
              <w:t xml:space="preserve"> working with four trial councils to consider the impact of the Victim’s Code on councils.</w:t>
            </w:r>
          </w:p>
        </w:tc>
      </w:tr>
      <w:tr w:rsidR="00983C45" w:rsidTr="009F36B0">
        <w:tc>
          <w:tcPr>
            <w:tcW w:w="2622" w:type="dxa"/>
            <w:vMerge w:val="restart"/>
          </w:tcPr>
          <w:p w:rsidR="00983C45" w:rsidRDefault="00983C45" w:rsidP="009F36B0">
            <w:pPr>
              <w:pStyle w:val="MainText"/>
              <w:spacing w:line="240" w:lineRule="auto"/>
              <w:rPr>
                <w:rFonts w:ascii="Arial" w:hAnsi="Arial" w:cs="Arial"/>
                <w:szCs w:val="22"/>
              </w:rPr>
            </w:pPr>
            <w:r>
              <w:rPr>
                <w:rFonts w:ascii="Arial" w:hAnsi="Arial" w:cs="Arial"/>
                <w:szCs w:val="22"/>
              </w:rPr>
              <w:t>Policing and Community Safety</w:t>
            </w:r>
          </w:p>
        </w:tc>
        <w:tc>
          <w:tcPr>
            <w:tcW w:w="2623" w:type="dxa"/>
          </w:tcPr>
          <w:p w:rsidR="00983C45" w:rsidRDefault="001D37B2" w:rsidP="001D37B2">
            <w:pPr>
              <w:pStyle w:val="MainText"/>
              <w:spacing w:line="240" w:lineRule="auto"/>
              <w:rPr>
                <w:rFonts w:ascii="Arial" w:hAnsi="Arial" w:cs="Arial"/>
                <w:szCs w:val="22"/>
              </w:rPr>
            </w:pPr>
            <w:r>
              <w:rPr>
                <w:rFonts w:ascii="Arial" w:hAnsi="Arial" w:cs="Arial"/>
                <w:szCs w:val="22"/>
              </w:rPr>
              <w:t>Continue to support police and crime p</w:t>
            </w:r>
            <w:r w:rsidR="00983C45">
              <w:rPr>
                <w:rFonts w:ascii="Arial" w:hAnsi="Arial" w:cs="Arial"/>
                <w:szCs w:val="22"/>
              </w:rPr>
              <w:t>anels</w:t>
            </w:r>
            <w:r>
              <w:rPr>
                <w:rFonts w:ascii="Arial" w:hAnsi="Arial" w:cs="Arial"/>
                <w:szCs w:val="22"/>
              </w:rPr>
              <w:t>.</w:t>
            </w:r>
          </w:p>
        </w:tc>
        <w:tc>
          <w:tcPr>
            <w:tcW w:w="2622" w:type="dxa"/>
          </w:tcPr>
          <w:p w:rsidR="00983C45" w:rsidRDefault="002A67DE" w:rsidP="009F36B0">
            <w:pPr>
              <w:pStyle w:val="MainText"/>
              <w:spacing w:line="240" w:lineRule="auto"/>
              <w:rPr>
                <w:rFonts w:ascii="Arial" w:hAnsi="Arial" w:cs="Arial"/>
                <w:szCs w:val="22"/>
              </w:rPr>
            </w:pPr>
            <w:r>
              <w:rPr>
                <w:rFonts w:ascii="Arial" w:hAnsi="Arial" w:cs="Arial"/>
                <w:szCs w:val="22"/>
              </w:rPr>
              <w:t xml:space="preserve">Panels are able to effectively scrutinise and influence police and crime commissioners. </w:t>
            </w:r>
            <w:r w:rsidR="001D37B2">
              <w:rPr>
                <w:rFonts w:ascii="Arial" w:hAnsi="Arial" w:cs="Arial"/>
                <w:szCs w:val="22"/>
              </w:rPr>
              <w:t xml:space="preserve"> </w:t>
            </w:r>
          </w:p>
        </w:tc>
        <w:tc>
          <w:tcPr>
            <w:tcW w:w="2623" w:type="dxa"/>
          </w:tcPr>
          <w:p w:rsidR="00983C45" w:rsidRDefault="001D37B2" w:rsidP="009F36B0">
            <w:pPr>
              <w:pStyle w:val="MainText"/>
              <w:spacing w:line="240" w:lineRule="auto"/>
              <w:rPr>
                <w:rFonts w:ascii="Arial" w:hAnsi="Arial" w:cs="Arial"/>
                <w:szCs w:val="22"/>
              </w:rPr>
            </w:pPr>
            <w:r>
              <w:rPr>
                <w:rFonts w:ascii="Arial" w:hAnsi="Arial" w:cs="Arial"/>
                <w:szCs w:val="22"/>
              </w:rPr>
              <w:t xml:space="preserve">e-training package for panel members available in </w:t>
            </w:r>
            <w:r w:rsidR="00C81915">
              <w:rPr>
                <w:rFonts w:ascii="Arial" w:hAnsi="Arial" w:cs="Arial"/>
                <w:szCs w:val="22"/>
              </w:rPr>
              <w:t>Dec</w:t>
            </w:r>
            <w:r>
              <w:rPr>
                <w:rFonts w:ascii="Arial" w:hAnsi="Arial" w:cs="Arial"/>
                <w:szCs w:val="22"/>
              </w:rPr>
              <w:t xml:space="preserve">ember. </w:t>
            </w:r>
          </w:p>
          <w:p w:rsidR="001D37B2" w:rsidRDefault="001D37B2" w:rsidP="009F36B0">
            <w:pPr>
              <w:pStyle w:val="MainText"/>
              <w:spacing w:line="240" w:lineRule="auto"/>
              <w:rPr>
                <w:rFonts w:ascii="Arial" w:hAnsi="Arial" w:cs="Arial"/>
                <w:szCs w:val="22"/>
              </w:rPr>
            </w:pPr>
          </w:p>
          <w:p w:rsidR="001D37B2" w:rsidRDefault="001D37B2" w:rsidP="009F36B0">
            <w:pPr>
              <w:pStyle w:val="MainText"/>
              <w:spacing w:line="240" w:lineRule="auto"/>
              <w:rPr>
                <w:rFonts w:ascii="Arial" w:hAnsi="Arial" w:cs="Arial"/>
                <w:szCs w:val="22"/>
              </w:rPr>
            </w:pPr>
            <w:r>
              <w:rPr>
                <w:rFonts w:ascii="Arial" w:hAnsi="Arial" w:cs="Arial"/>
                <w:szCs w:val="22"/>
              </w:rPr>
              <w:t xml:space="preserve">Event for panel members and officers in February 2016. </w:t>
            </w:r>
          </w:p>
        </w:tc>
      </w:tr>
      <w:tr w:rsidR="00C81915" w:rsidTr="009F36B0">
        <w:tc>
          <w:tcPr>
            <w:tcW w:w="2622" w:type="dxa"/>
            <w:vMerge/>
          </w:tcPr>
          <w:p w:rsidR="00C81915" w:rsidRDefault="00C81915" w:rsidP="00C81915">
            <w:pPr>
              <w:pStyle w:val="MainText"/>
              <w:spacing w:line="240" w:lineRule="auto"/>
              <w:rPr>
                <w:rFonts w:ascii="Arial" w:hAnsi="Arial" w:cs="Arial"/>
                <w:szCs w:val="22"/>
              </w:rPr>
            </w:pPr>
          </w:p>
        </w:tc>
        <w:tc>
          <w:tcPr>
            <w:tcW w:w="2623" w:type="dxa"/>
          </w:tcPr>
          <w:p w:rsidR="00C81915" w:rsidRDefault="00C81915" w:rsidP="00C81915">
            <w:pPr>
              <w:pStyle w:val="MainText"/>
              <w:spacing w:line="240" w:lineRule="auto"/>
              <w:rPr>
                <w:rFonts w:ascii="Arial" w:hAnsi="Arial" w:cs="Arial"/>
                <w:szCs w:val="22"/>
              </w:rPr>
            </w:pPr>
            <w:r>
              <w:rPr>
                <w:rFonts w:ascii="Arial" w:hAnsi="Arial" w:cs="Arial"/>
                <w:szCs w:val="22"/>
              </w:rPr>
              <w:t>Cyber and cyber facilitated crime</w:t>
            </w:r>
            <w:r w:rsidR="0070454C">
              <w:rPr>
                <w:rFonts w:ascii="Arial" w:hAnsi="Arial" w:cs="Arial"/>
                <w:szCs w:val="22"/>
              </w:rPr>
              <w:t>.</w:t>
            </w:r>
          </w:p>
        </w:tc>
        <w:tc>
          <w:tcPr>
            <w:tcW w:w="2622" w:type="dxa"/>
          </w:tcPr>
          <w:p w:rsidR="00C81915" w:rsidRDefault="00C81915" w:rsidP="00C81915">
            <w:pPr>
              <w:pStyle w:val="MainText"/>
              <w:spacing w:line="240" w:lineRule="auto"/>
              <w:rPr>
                <w:rFonts w:ascii="Arial" w:hAnsi="Arial" w:cs="Arial"/>
                <w:szCs w:val="22"/>
              </w:rPr>
            </w:pPr>
            <w:r>
              <w:rPr>
                <w:rFonts w:ascii="Arial" w:hAnsi="Arial" w:cs="Arial"/>
                <w:szCs w:val="22"/>
              </w:rPr>
              <w:t xml:space="preserve">Councils are supported with best practice guidance </w:t>
            </w:r>
            <w:r w:rsidR="0070454C">
              <w:rPr>
                <w:rFonts w:ascii="Arial" w:hAnsi="Arial" w:cs="Arial"/>
                <w:szCs w:val="22"/>
              </w:rPr>
              <w:t xml:space="preserve">to </w:t>
            </w:r>
            <w:r>
              <w:rPr>
                <w:rFonts w:ascii="Arial" w:hAnsi="Arial" w:cs="Arial"/>
                <w:szCs w:val="22"/>
              </w:rPr>
              <w:t>prevent and tackle cybercrime across a range of areas.</w:t>
            </w:r>
          </w:p>
        </w:tc>
        <w:tc>
          <w:tcPr>
            <w:tcW w:w="2623" w:type="dxa"/>
          </w:tcPr>
          <w:p w:rsidR="00C81915" w:rsidRDefault="00C81915" w:rsidP="00C81915">
            <w:pPr>
              <w:pStyle w:val="MainText"/>
              <w:spacing w:line="240" w:lineRule="auto"/>
              <w:rPr>
                <w:rFonts w:ascii="Arial" w:hAnsi="Arial" w:cs="Arial"/>
                <w:szCs w:val="22"/>
              </w:rPr>
            </w:pPr>
            <w:r>
              <w:rPr>
                <w:rFonts w:ascii="Arial" w:hAnsi="Arial" w:cs="Arial"/>
                <w:szCs w:val="22"/>
              </w:rPr>
              <w:t xml:space="preserve">Currently developing proposals for guidance and best practice. Expected Spring 2016. </w:t>
            </w:r>
          </w:p>
          <w:p w:rsidR="0070454C" w:rsidRDefault="0070454C" w:rsidP="00C81915">
            <w:pPr>
              <w:pStyle w:val="MainText"/>
              <w:spacing w:line="240" w:lineRule="auto"/>
              <w:rPr>
                <w:rFonts w:ascii="Arial" w:hAnsi="Arial" w:cs="Arial"/>
                <w:szCs w:val="22"/>
              </w:rPr>
            </w:pPr>
          </w:p>
          <w:p w:rsidR="0070454C" w:rsidRDefault="0070454C" w:rsidP="00C81915">
            <w:pPr>
              <w:pStyle w:val="MainText"/>
              <w:spacing w:line="240" w:lineRule="auto"/>
              <w:rPr>
                <w:rFonts w:ascii="Arial" w:hAnsi="Arial" w:cs="Arial"/>
                <w:szCs w:val="22"/>
              </w:rPr>
            </w:pPr>
            <w:r>
              <w:rPr>
                <w:rFonts w:ascii="Arial" w:hAnsi="Arial" w:cs="Arial"/>
                <w:szCs w:val="22"/>
              </w:rPr>
              <w:t xml:space="preserve">The LGA’s Productivity team will be holding an event on reducing councils’ exposure to </w:t>
            </w:r>
            <w:proofErr w:type="spellStart"/>
            <w:r>
              <w:rPr>
                <w:rFonts w:ascii="Arial" w:hAnsi="Arial" w:cs="Arial"/>
                <w:szCs w:val="22"/>
              </w:rPr>
              <w:t>cyber attacks</w:t>
            </w:r>
            <w:proofErr w:type="spellEnd"/>
            <w:r>
              <w:rPr>
                <w:rFonts w:ascii="Arial" w:hAnsi="Arial" w:cs="Arial"/>
                <w:szCs w:val="22"/>
              </w:rPr>
              <w:t xml:space="preserve"> in Spring 2016.</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9F36B0">
            <w:pPr>
              <w:pStyle w:val="MainText"/>
              <w:spacing w:line="240" w:lineRule="auto"/>
              <w:rPr>
                <w:rFonts w:ascii="Arial" w:hAnsi="Arial" w:cs="Arial"/>
                <w:szCs w:val="22"/>
              </w:rPr>
            </w:pPr>
            <w:r>
              <w:rPr>
                <w:rFonts w:ascii="Arial" w:hAnsi="Arial" w:cs="Arial"/>
                <w:szCs w:val="22"/>
              </w:rPr>
              <w:t>Violent and knife crime</w:t>
            </w:r>
            <w:r w:rsidR="0070454C">
              <w:rPr>
                <w:rFonts w:ascii="Arial" w:hAnsi="Arial" w:cs="Arial"/>
                <w:szCs w:val="22"/>
              </w:rPr>
              <w:t>.</w:t>
            </w:r>
          </w:p>
        </w:tc>
        <w:tc>
          <w:tcPr>
            <w:tcW w:w="2622" w:type="dxa"/>
          </w:tcPr>
          <w:p w:rsidR="00983C45" w:rsidRDefault="0070454C" w:rsidP="009F36B0">
            <w:pPr>
              <w:pStyle w:val="MainText"/>
              <w:spacing w:line="240" w:lineRule="auto"/>
              <w:rPr>
                <w:rFonts w:ascii="Arial" w:hAnsi="Arial" w:cs="Arial"/>
                <w:szCs w:val="22"/>
              </w:rPr>
            </w:pPr>
            <w:r>
              <w:rPr>
                <w:rFonts w:ascii="Arial" w:hAnsi="Arial" w:cs="Arial"/>
                <w:szCs w:val="22"/>
              </w:rPr>
              <w:t xml:space="preserve">Councils are able to address increases in violent and knife crime. </w:t>
            </w:r>
          </w:p>
        </w:tc>
        <w:tc>
          <w:tcPr>
            <w:tcW w:w="2623" w:type="dxa"/>
          </w:tcPr>
          <w:p w:rsidR="00983C45" w:rsidRDefault="0070454C" w:rsidP="009F36B0">
            <w:pPr>
              <w:pStyle w:val="MainText"/>
              <w:spacing w:line="240" w:lineRule="auto"/>
              <w:rPr>
                <w:rFonts w:ascii="Arial" w:hAnsi="Arial" w:cs="Arial"/>
                <w:szCs w:val="22"/>
              </w:rPr>
            </w:pPr>
            <w:r>
              <w:rPr>
                <w:rFonts w:ascii="Arial" w:hAnsi="Arial" w:cs="Arial"/>
                <w:szCs w:val="22"/>
              </w:rPr>
              <w:t>Currently developi</w:t>
            </w:r>
            <w:r w:rsidR="005276D0">
              <w:rPr>
                <w:rFonts w:ascii="Arial" w:hAnsi="Arial" w:cs="Arial"/>
                <w:szCs w:val="22"/>
              </w:rPr>
              <w:t>ng proposals to assist councils</w:t>
            </w:r>
            <w:r>
              <w:rPr>
                <w:rFonts w:ascii="Arial" w:hAnsi="Arial" w:cs="Arial"/>
                <w:szCs w:val="22"/>
              </w:rPr>
              <w:t xml:space="preserve">. Expected Spring 2016.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3B73F9" w:rsidP="009F36B0">
            <w:pPr>
              <w:pStyle w:val="MainText"/>
              <w:spacing w:line="240" w:lineRule="auto"/>
              <w:rPr>
                <w:rFonts w:ascii="Arial" w:hAnsi="Arial" w:cs="Arial"/>
                <w:szCs w:val="22"/>
              </w:rPr>
            </w:pPr>
            <w:r>
              <w:rPr>
                <w:rFonts w:ascii="Arial" w:hAnsi="Arial" w:cs="Arial"/>
                <w:szCs w:val="22"/>
              </w:rPr>
              <w:t xml:space="preserve">Support the Psychoactive Substances Bill, and participate in Home Office preparations for implementation of the legislation in 2016. </w:t>
            </w:r>
          </w:p>
        </w:tc>
        <w:tc>
          <w:tcPr>
            <w:tcW w:w="2622" w:type="dxa"/>
          </w:tcPr>
          <w:p w:rsidR="00983C45" w:rsidRDefault="003B73F9" w:rsidP="009F36B0">
            <w:pPr>
              <w:pStyle w:val="MainText"/>
              <w:spacing w:line="240" w:lineRule="auto"/>
              <w:rPr>
                <w:rFonts w:ascii="Arial" w:hAnsi="Arial" w:cs="Arial"/>
                <w:szCs w:val="22"/>
              </w:rPr>
            </w:pPr>
            <w:r>
              <w:rPr>
                <w:rFonts w:ascii="Arial" w:hAnsi="Arial" w:cs="Arial"/>
                <w:szCs w:val="22"/>
              </w:rPr>
              <w:t xml:space="preserve">Councils are provided with the powers they need to be able to address the sale of new psychoactive substances, and </w:t>
            </w:r>
            <w:r w:rsidR="002A67DE">
              <w:rPr>
                <w:rFonts w:ascii="Arial" w:hAnsi="Arial" w:cs="Arial"/>
                <w:szCs w:val="22"/>
              </w:rPr>
              <w:t xml:space="preserve">are </w:t>
            </w:r>
            <w:r>
              <w:rPr>
                <w:rFonts w:ascii="Arial" w:hAnsi="Arial" w:cs="Arial"/>
                <w:szCs w:val="22"/>
              </w:rPr>
              <w:t xml:space="preserve">well placed to use them once they are available. </w:t>
            </w:r>
          </w:p>
        </w:tc>
        <w:tc>
          <w:tcPr>
            <w:tcW w:w="2623" w:type="dxa"/>
          </w:tcPr>
          <w:p w:rsidR="00983C45" w:rsidRDefault="003B73F9" w:rsidP="0070454C">
            <w:pPr>
              <w:pStyle w:val="MainText"/>
              <w:spacing w:line="240" w:lineRule="auto"/>
              <w:rPr>
                <w:rFonts w:ascii="Arial" w:hAnsi="Arial" w:cs="Arial"/>
                <w:szCs w:val="22"/>
              </w:rPr>
            </w:pPr>
            <w:r>
              <w:rPr>
                <w:rFonts w:ascii="Arial" w:hAnsi="Arial" w:cs="Arial"/>
                <w:szCs w:val="22"/>
              </w:rPr>
              <w:t xml:space="preserve">The Bill is expected to get Royal Assent at the end of 2015, with implementation in the </w:t>
            </w:r>
            <w:r w:rsidR="0070454C">
              <w:rPr>
                <w:rFonts w:ascii="Arial" w:hAnsi="Arial" w:cs="Arial"/>
                <w:szCs w:val="22"/>
              </w:rPr>
              <w:t>S</w:t>
            </w:r>
            <w:r>
              <w:rPr>
                <w:rFonts w:ascii="Arial" w:hAnsi="Arial" w:cs="Arial"/>
                <w:szCs w:val="22"/>
              </w:rPr>
              <w:t xml:space="preserve">pring.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1D37B2" w:rsidP="001D37B2">
            <w:pPr>
              <w:pStyle w:val="MainText"/>
              <w:spacing w:line="240" w:lineRule="auto"/>
              <w:rPr>
                <w:rFonts w:ascii="Arial" w:hAnsi="Arial" w:cs="Arial"/>
                <w:szCs w:val="22"/>
              </w:rPr>
            </w:pPr>
            <w:r>
              <w:rPr>
                <w:rFonts w:ascii="Arial" w:hAnsi="Arial" w:cs="Arial"/>
                <w:szCs w:val="22"/>
              </w:rPr>
              <w:t xml:space="preserve">Hold </w:t>
            </w:r>
            <w:r w:rsidR="000675B0">
              <w:rPr>
                <w:rFonts w:ascii="Arial" w:hAnsi="Arial" w:cs="Arial"/>
                <w:szCs w:val="22"/>
              </w:rPr>
              <w:t>three regional seminars</w:t>
            </w:r>
            <w:r>
              <w:rPr>
                <w:rFonts w:ascii="Arial" w:hAnsi="Arial" w:cs="Arial"/>
                <w:szCs w:val="22"/>
              </w:rPr>
              <w:t xml:space="preserve"> on dealing with extreme weather events</w:t>
            </w:r>
            <w:r w:rsidR="003B73F9">
              <w:rPr>
                <w:rFonts w:ascii="Arial" w:hAnsi="Arial" w:cs="Arial"/>
                <w:szCs w:val="22"/>
              </w:rPr>
              <w:t xml:space="preserve"> for senior figures in councils</w:t>
            </w:r>
            <w:r w:rsidR="000675B0">
              <w:rPr>
                <w:rFonts w:ascii="Arial" w:hAnsi="Arial" w:cs="Arial"/>
                <w:szCs w:val="22"/>
              </w:rPr>
              <w:t>.</w:t>
            </w:r>
          </w:p>
        </w:tc>
        <w:tc>
          <w:tcPr>
            <w:tcW w:w="2622" w:type="dxa"/>
          </w:tcPr>
          <w:p w:rsidR="00983C45" w:rsidRDefault="001D37B2" w:rsidP="009F36B0">
            <w:pPr>
              <w:pStyle w:val="MainText"/>
              <w:spacing w:line="240" w:lineRule="auto"/>
              <w:rPr>
                <w:rFonts w:ascii="Arial" w:hAnsi="Arial" w:cs="Arial"/>
                <w:szCs w:val="22"/>
              </w:rPr>
            </w:pPr>
            <w:r>
              <w:rPr>
                <w:rFonts w:ascii="Arial" w:hAnsi="Arial" w:cs="Arial"/>
                <w:szCs w:val="22"/>
              </w:rPr>
              <w:t xml:space="preserve">Councils are better placed to respond to </w:t>
            </w:r>
            <w:r w:rsidR="003B73F9">
              <w:rPr>
                <w:rFonts w:ascii="Arial" w:hAnsi="Arial" w:cs="Arial"/>
                <w:szCs w:val="22"/>
              </w:rPr>
              <w:t xml:space="preserve">extreme weather events. </w:t>
            </w:r>
            <w:r w:rsidR="000675B0">
              <w:rPr>
                <w:rFonts w:ascii="Arial" w:hAnsi="Arial" w:cs="Arial"/>
                <w:szCs w:val="22"/>
              </w:rPr>
              <w:t xml:space="preserve"> </w:t>
            </w:r>
          </w:p>
        </w:tc>
        <w:tc>
          <w:tcPr>
            <w:tcW w:w="2623" w:type="dxa"/>
          </w:tcPr>
          <w:p w:rsidR="00983C45" w:rsidRDefault="002A67DE" w:rsidP="000675B0">
            <w:pPr>
              <w:pStyle w:val="MainText"/>
              <w:spacing w:line="240" w:lineRule="auto"/>
              <w:rPr>
                <w:rFonts w:ascii="Arial" w:hAnsi="Arial" w:cs="Arial"/>
                <w:szCs w:val="22"/>
              </w:rPr>
            </w:pPr>
            <w:r>
              <w:rPr>
                <w:rFonts w:ascii="Arial" w:hAnsi="Arial" w:cs="Arial"/>
                <w:szCs w:val="22"/>
              </w:rPr>
              <w:t xml:space="preserve">Workshops booked for </w:t>
            </w:r>
            <w:r w:rsidR="00983C45">
              <w:rPr>
                <w:rFonts w:ascii="Arial" w:hAnsi="Arial" w:cs="Arial"/>
                <w:szCs w:val="22"/>
              </w:rPr>
              <w:t>February 2016</w:t>
            </w:r>
            <w:r>
              <w:rPr>
                <w:rFonts w:ascii="Arial" w:hAnsi="Arial" w:cs="Arial"/>
                <w:szCs w:val="22"/>
              </w:rPr>
              <w:t>.</w:t>
            </w:r>
            <w:r w:rsidR="00983C45">
              <w:rPr>
                <w:rFonts w:ascii="Arial" w:hAnsi="Arial" w:cs="Arial"/>
                <w:szCs w:val="22"/>
              </w:rPr>
              <w:t xml:space="preserve"> </w:t>
            </w:r>
          </w:p>
        </w:tc>
      </w:tr>
      <w:tr w:rsidR="00983C45" w:rsidTr="009F36B0">
        <w:tc>
          <w:tcPr>
            <w:tcW w:w="2622" w:type="dxa"/>
            <w:vMerge w:val="restart"/>
          </w:tcPr>
          <w:p w:rsidR="00983C45" w:rsidRDefault="00983C45" w:rsidP="009F36B0">
            <w:pPr>
              <w:pStyle w:val="MainText"/>
              <w:spacing w:line="240" w:lineRule="auto"/>
              <w:rPr>
                <w:rFonts w:ascii="Arial" w:hAnsi="Arial" w:cs="Arial"/>
                <w:szCs w:val="22"/>
              </w:rPr>
            </w:pPr>
            <w:r>
              <w:rPr>
                <w:rFonts w:ascii="Arial" w:hAnsi="Arial" w:cs="Arial"/>
                <w:szCs w:val="22"/>
              </w:rPr>
              <w:t>Prevent, counter-extremism and cohesion</w:t>
            </w:r>
          </w:p>
        </w:tc>
        <w:tc>
          <w:tcPr>
            <w:tcW w:w="2623" w:type="dxa"/>
          </w:tcPr>
          <w:p w:rsidR="00983C45" w:rsidRDefault="00CB1359" w:rsidP="00CB1359">
            <w:pPr>
              <w:pStyle w:val="MainText"/>
              <w:spacing w:line="240" w:lineRule="auto"/>
              <w:rPr>
                <w:rFonts w:ascii="Arial" w:hAnsi="Arial" w:cs="Arial"/>
                <w:szCs w:val="22"/>
              </w:rPr>
            </w:pPr>
            <w:r>
              <w:rPr>
                <w:rFonts w:ascii="Arial" w:hAnsi="Arial" w:cs="Arial"/>
                <w:szCs w:val="22"/>
              </w:rPr>
              <w:t>Make the case for councils to receive the f</w:t>
            </w:r>
            <w:r w:rsidR="00983C45">
              <w:rPr>
                <w:rFonts w:ascii="Arial" w:hAnsi="Arial" w:cs="Arial"/>
                <w:szCs w:val="22"/>
              </w:rPr>
              <w:t>unding</w:t>
            </w:r>
            <w:r>
              <w:rPr>
                <w:rFonts w:ascii="Arial" w:hAnsi="Arial" w:cs="Arial"/>
                <w:szCs w:val="22"/>
              </w:rPr>
              <w:t xml:space="preserve"> they need to address Prevent, counter extremism and promote integration. </w:t>
            </w:r>
          </w:p>
        </w:tc>
        <w:tc>
          <w:tcPr>
            <w:tcW w:w="2622" w:type="dxa"/>
          </w:tcPr>
          <w:p w:rsidR="00983C45" w:rsidRDefault="00076BFA" w:rsidP="009F36B0">
            <w:pPr>
              <w:pStyle w:val="MainText"/>
              <w:spacing w:line="240" w:lineRule="auto"/>
              <w:rPr>
                <w:rFonts w:ascii="Arial" w:hAnsi="Arial" w:cs="Arial"/>
                <w:szCs w:val="22"/>
              </w:rPr>
            </w:pPr>
            <w:r>
              <w:rPr>
                <w:rFonts w:ascii="Arial" w:hAnsi="Arial" w:cs="Arial"/>
                <w:szCs w:val="22"/>
              </w:rPr>
              <w:t xml:space="preserve">Government makes funding available for councils to deliver counter-terrorism and counter-extremism work. </w:t>
            </w:r>
          </w:p>
        </w:tc>
        <w:tc>
          <w:tcPr>
            <w:tcW w:w="2623" w:type="dxa"/>
          </w:tcPr>
          <w:p w:rsidR="00983C45" w:rsidRDefault="00076BFA" w:rsidP="009F36B0">
            <w:pPr>
              <w:pStyle w:val="MainText"/>
              <w:spacing w:line="240" w:lineRule="auto"/>
              <w:rPr>
                <w:rFonts w:ascii="Arial" w:hAnsi="Arial" w:cs="Arial"/>
                <w:szCs w:val="22"/>
              </w:rPr>
            </w:pPr>
            <w:r>
              <w:rPr>
                <w:rFonts w:ascii="Arial" w:hAnsi="Arial" w:cs="Arial"/>
                <w:szCs w:val="22"/>
              </w:rPr>
              <w:t xml:space="preserve">The matter has been raised with the Security Minister and OSCT and further representations will be made.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983C45" w:rsidP="001D37B2">
            <w:pPr>
              <w:pStyle w:val="MainText"/>
              <w:spacing w:line="240" w:lineRule="auto"/>
              <w:rPr>
                <w:rFonts w:ascii="Arial" w:hAnsi="Arial" w:cs="Arial"/>
                <w:szCs w:val="22"/>
              </w:rPr>
            </w:pPr>
            <w:r>
              <w:rPr>
                <w:rFonts w:ascii="Arial" w:hAnsi="Arial" w:cs="Arial"/>
                <w:szCs w:val="22"/>
              </w:rPr>
              <w:t xml:space="preserve">Support councils </w:t>
            </w:r>
            <w:r w:rsidR="001D37B2">
              <w:rPr>
                <w:rFonts w:ascii="Arial" w:hAnsi="Arial" w:cs="Arial"/>
                <w:szCs w:val="22"/>
              </w:rPr>
              <w:t xml:space="preserve">implement </w:t>
            </w:r>
            <w:r>
              <w:rPr>
                <w:rFonts w:ascii="Arial" w:hAnsi="Arial" w:cs="Arial"/>
                <w:szCs w:val="22"/>
              </w:rPr>
              <w:t>the new Prevent duty</w:t>
            </w:r>
            <w:r w:rsidR="00CB1359">
              <w:rPr>
                <w:rFonts w:ascii="Arial" w:hAnsi="Arial" w:cs="Arial"/>
                <w:szCs w:val="22"/>
              </w:rPr>
              <w:t xml:space="preserve"> through a support package that compliments support </w:t>
            </w:r>
            <w:r w:rsidR="00CB1359">
              <w:rPr>
                <w:rFonts w:ascii="Arial" w:hAnsi="Arial" w:cs="Arial"/>
                <w:szCs w:val="22"/>
              </w:rPr>
              <w:lastRenderedPageBreak/>
              <w:t>from the Home Office and DCLG</w:t>
            </w:r>
            <w:r w:rsidR="003A51DC">
              <w:rPr>
                <w:rFonts w:ascii="Arial" w:hAnsi="Arial" w:cs="Arial"/>
                <w:szCs w:val="22"/>
              </w:rPr>
              <w:t>.</w:t>
            </w:r>
          </w:p>
        </w:tc>
        <w:tc>
          <w:tcPr>
            <w:tcW w:w="2622" w:type="dxa"/>
          </w:tcPr>
          <w:p w:rsidR="00983C45" w:rsidRDefault="00076BFA" w:rsidP="009F36B0">
            <w:pPr>
              <w:pStyle w:val="MainText"/>
              <w:spacing w:line="240" w:lineRule="auto"/>
              <w:rPr>
                <w:rFonts w:ascii="Arial" w:hAnsi="Arial" w:cs="Arial"/>
                <w:szCs w:val="22"/>
              </w:rPr>
            </w:pPr>
            <w:r>
              <w:rPr>
                <w:rFonts w:ascii="Arial" w:hAnsi="Arial" w:cs="Arial"/>
                <w:szCs w:val="22"/>
              </w:rPr>
              <w:lastRenderedPageBreak/>
              <w:t xml:space="preserve">Councils in non-priority areas are assisted in implementing the duty. </w:t>
            </w:r>
          </w:p>
        </w:tc>
        <w:tc>
          <w:tcPr>
            <w:tcW w:w="2623" w:type="dxa"/>
          </w:tcPr>
          <w:p w:rsidR="00983C45" w:rsidRDefault="00076BFA" w:rsidP="00076BFA">
            <w:pPr>
              <w:pStyle w:val="MainText"/>
              <w:spacing w:line="240" w:lineRule="auto"/>
              <w:rPr>
                <w:rFonts w:ascii="Arial" w:hAnsi="Arial" w:cs="Arial"/>
                <w:szCs w:val="22"/>
              </w:rPr>
            </w:pPr>
            <w:r>
              <w:rPr>
                <w:rFonts w:ascii="Arial" w:hAnsi="Arial" w:cs="Arial"/>
                <w:szCs w:val="22"/>
              </w:rPr>
              <w:t xml:space="preserve">Elements of a programme are under development. </w:t>
            </w:r>
            <w:r w:rsidR="0070454C">
              <w:rPr>
                <w:rFonts w:ascii="Arial" w:hAnsi="Arial" w:cs="Arial"/>
                <w:szCs w:val="22"/>
              </w:rPr>
              <w:t>Expected Spring 2016.</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3B73F9" w:rsidP="003B73F9">
            <w:pPr>
              <w:pStyle w:val="MainText"/>
              <w:spacing w:line="240" w:lineRule="auto"/>
              <w:rPr>
                <w:rFonts w:ascii="Arial" w:hAnsi="Arial" w:cs="Arial"/>
                <w:szCs w:val="22"/>
              </w:rPr>
            </w:pPr>
            <w:r>
              <w:rPr>
                <w:rFonts w:ascii="Arial" w:hAnsi="Arial" w:cs="Arial"/>
                <w:szCs w:val="22"/>
              </w:rPr>
              <w:t xml:space="preserve">Support councils in responding to the </w:t>
            </w:r>
            <w:r w:rsidR="00983C45">
              <w:rPr>
                <w:rFonts w:ascii="Arial" w:hAnsi="Arial" w:cs="Arial"/>
                <w:szCs w:val="22"/>
              </w:rPr>
              <w:t>Counter</w:t>
            </w:r>
            <w:r>
              <w:rPr>
                <w:rFonts w:ascii="Arial" w:hAnsi="Arial" w:cs="Arial"/>
                <w:szCs w:val="22"/>
              </w:rPr>
              <w:t xml:space="preserve"> E</w:t>
            </w:r>
            <w:r w:rsidR="00983C45">
              <w:rPr>
                <w:rFonts w:ascii="Arial" w:hAnsi="Arial" w:cs="Arial"/>
                <w:szCs w:val="22"/>
              </w:rPr>
              <w:t xml:space="preserve">xtremism </w:t>
            </w:r>
            <w:r>
              <w:rPr>
                <w:rFonts w:ascii="Arial" w:hAnsi="Arial" w:cs="Arial"/>
                <w:szCs w:val="22"/>
              </w:rPr>
              <w:t xml:space="preserve">strategy and </w:t>
            </w:r>
            <w:r w:rsidR="002A67DE">
              <w:rPr>
                <w:rFonts w:ascii="Arial" w:hAnsi="Arial" w:cs="Arial"/>
                <w:szCs w:val="22"/>
              </w:rPr>
              <w:t xml:space="preserve">influence implementation of new </w:t>
            </w:r>
            <w:r>
              <w:rPr>
                <w:rFonts w:ascii="Arial" w:hAnsi="Arial" w:cs="Arial"/>
                <w:szCs w:val="22"/>
              </w:rPr>
              <w:t>provisions</w:t>
            </w:r>
            <w:r w:rsidR="002A67DE">
              <w:rPr>
                <w:rFonts w:ascii="Arial" w:hAnsi="Arial" w:cs="Arial"/>
                <w:szCs w:val="22"/>
              </w:rPr>
              <w:t xml:space="preserve"> in the Extremism Bill</w:t>
            </w:r>
            <w:r w:rsidR="003A51DC">
              <w:rPr>
                <w:rFonts w:ascii="Arial" w:hAnsi="Arial" w:cs="Arial"/>
                <w:szCs w:val="22"/>
              </w:rPr>
              <w:t>.</w:t>
            </w:r>
          </w:p>
        </w:tc>
        <w:tc>
          <w:tcPr>
            <w:tcW w:w="2622" w:type="dxa"/>
          </w:tcPr>
          <w:p w:rsidR="00983C45" w:rsidRDefault="00DF0DFB" w:rsidP="00DF0DFB">
            <w:pPr>
              <w:pStyle w:val="MainText"/>
              <w:spacing w:line="240" w:lineRule="auto"/>
              <w:rPr>
                <w:rFonts w:ascii="Arial" w:hAnsi="Arial" w:cs="Arial"/>
                <w:szCs w:val="22"/>
              </w:rPr>
            </w:pPr>
            <w:r>
              <w:rPr>
                <w:rFonts w:ascii="Arial" w:hAnsi="Arial" w:cs="Arial"/>
                <w:szCs w:val="22"/>
              </w:rPr>
              <w:t>Councils are better placed to counter extremist ac</w:t>
            </w:r>
            <w:r w:rsidR="00CB1359">
              <w:rPr>
                <w:rFonts w:ascii="Arial" w:hAnsi="Arial" w:cs="Arial"/>
                <w:szCs w:val="22"/>
              </w:rPr>
              <w:t xml:space="preserve">tivity in their communities and </w:t>
            </w:r>
            <w:r>
              <w:rPr>
                <w:rFonts w:ascii="Arial" w:hAnsi="Arial" w:cs="Arial"/>
                <w:szCs w:val="22"/>
              </w:rPr>
              <w:t xml:space="preserve">smoothly implement the </w:t>
            </w:r>
            <w:r w:rsidR="00CB1359">
              <w:rPr>
                <w:rFonts w:ascii="Arial" w:hAnsi="Arial" w:cs="Arial"/>
                <w:szCs w:val="22"/>
              </w:rPr>
              <w:t xml:space="preserve">Extremism Community Trigger. </w:t>
            </w:r>
          </w:p>
        </w:tc>
        <w:tc>
          <w:tcPr>
            <w:tcW w:w="2623" w:type="dxa"/>
          </w:tcPr>
          <w:p w:rsidR="00983C45" w:rsidRDefault="00076BFA" w:rsidP="00076BFA">
            <w:pPr>
              <w:pStyle w:val="MainText"/>
              <w:spacing w:line="240" w:lineRule="auto"/>
              <w:rPr>
                <w:rFonts w:ascii="Arial" w:hAnsi="Arial" w:cs="Arial"/>
                <w:szCs w:val="22"/>
              </w:rPr>
            </w:pPr>
            <w:r>
              <w:rPr>
                <w:rFonts w:ascii="Arial" w:hAnsi="Arial" w:cs="Arial"/>
                <w:szCs w:val="22"/>
              </w:rPr>
              <w:t xml:space="preserve">A report on the </w:t>
            </w:r>
            <w:r w:rsidR="00CB1359">
              <w:rPr>
                <w:rFonts w:ascii="Arial" w:hAnsi="Arial" w:cs="Arial"/>
                <w:szCs w:val="22"/>
              </w:rPr>
              <w:t xml:space="preserve">Strategy </w:t>
            </w:r>
            <w:r>
              <w:rPr>
                <w:rFonts w:ascii="Arial" w:hAnsi="Arial" w:cs="Arial"/>
                <w:szCs w:val="22"/>
              </w:rPr>
              <w:t>will be brought to the December Board, a</w:t>
            </w:r>
            <w:r w:rsidR="00CB1359">
              <w:rPr>
                <w:rFonts w:ascii="Arial" w:hAnsi="Arial" w:cs="Arial"/>
                <w:szCs w:val="22"/>
              </w:rPr>
              <w:t>nd the Bill is expected before the end of the.  Year.</w:t>
            </w:r>
            <w:r>
              <w:rPr>
                <w:rFonts w:ascii="Arial" w:hAnsi="Arial" w:cs="Arial"/>
                <w:szCs w:val="22"/>
              </w:rPr>
              <w:t xml:space="preserve"> </w:t>
            </w:r>
          </w:p>
        </w:tc>
      </w:tr>
      <w:tr w:rsidR="00983C45" w:rsidTr="009F36B0">
        <w:tc>
          <w:tcPr>
            <w:tcW w:w="2622" w:type="dxa"/>
            <w:vMerge/>
          </w:tcPr>
          <w:p w:rsidR="00983C45" w:rsidRDefault="00983C45" w:rsidP="009F36B0">
            <w:pPr>
              <w:pStyle w:val="MainText"/>
              <w:spacing w:line="240" w:lineRule="auto"/>
              <w:rPr>
                <w:rFonts w:ascii="Arial" w:hAnsi="Arial" w:cs="Arial"/>
                <w:szCs w:val="22"/>
              </w:rPr>
            </w:pPr>
          </w:p>
        </w:tc>
        <w:tc>
          <w:tcPr>
            <w:tcW w:w="2623" w:type="dxa"/>
          </w:tcPr>
          <w:p w:rsidR="00983C45" w:rsidRDefault="00877301" w:rsidP="009F36B0">
            <w:pPr>
              <w:pStyle w:val="MainText"/>
              <w:spacing w:line="240" w:lineRule="auto"/>
              <w:rPr>
                <w:rFonts w:ascii="Arial" w:hAnsi="Arial" w:cs="Arial"/>
                <w:szCs w:val="22"/>
              </w:rPr>
            </w:pPr>
            <w:r>
              <w:rPr>
                <w:rFonts w:ascii="Arial" w:hAnsi="Arial" w:cs="Arial"/>
                <w:szCs w:val="22"/>
              </w:rPr>
              <w:t xml:space="preserve">Engage with Louise </w:t>
            </w:r>
            <w:r w:rsidR="00983C45">
              <w:rPr>
                <w:rFonts w:ascii="Arial" w:hAnsi="Arial" w:cs="Arial"/>
                <w:szCs w:val="22"/>
              </w:rPr>
              <w:t>Casey</w:t>
            </w:r>
            <w:r>
              <w:rPr>
                <w:rFonts w:ascii="Arial" w:hAnsi="Arial" w:cs="Arial"/>
                <w:szCs w:val="22"/>
              </w:rPr>
              <w:t>’s</w:t>
            </w:r>
            <w:r w:rsidR="00983C45">
              <w:rPr>
                <w:rFonts w:ascii="Arial" w:hAnsi="Arial" w:cs="Arial"/>
                <w:szCs w:val="22"/>
              </w:rPr>
              <w:t xml:space="preserve"> review of opportunities and integration</w:t>
            </w:r>
            <w:r w:rsidR="003B73F9">
              <w:rPr>
                <w:rFonts w:ascii="Arial" w:hAnsi="Arial" w:cs="Arial"/>
                <w:szCs w:val="22"/>
              </w:rPr>
              <w:t xml:space="preserve">. </w:t>
            </w:r>
          </w:p>
        </w:tc>
        <w:tc>
          <w:tcPr>
            <w:tcW w:w="2622" w:type="dxa"/>
          </w:tcPr>
          <w:p w:rsidR="00983C45" w:rsidRDefault="00877301" w:rsidP="00877301">
            <w:pPr>
              <w:pStyle w:val="MainText"/>
              <w:spacing w:line="240" w:lineRule="auto"/>
              <w:rPr>
                <w:rFonts w:ascii="Arial" w:hAnsi="Arial" w:cs="Arial"/>
                <w:szCs w:val="22"/>
              </w:rPr>
            </w:pPr>
            <w:r>
              <w:rPr>
                <w:rFonts w:ascii="Arial" w:hAnsi="Arial" w:cs="Arial"/>
                <w:szCs w:val="22"/>
              </w:rPr>
              <w:t xml:space="preserve">Influence the recommendations and conclusion of the interim and final reports, </w:t>
            </w:r>
            <w:r w:rsidR="003B73F9">
              <w:rPr>
                <w:rFonts w:ascii="Arial" w:hAnsi="Arial" w:cs="Arial"/>
                <w:szCs w:val="22"/>
              </w:rPr>
              <w:t xml:space="preserve">and the design of the Cohesive Communities Programme. </w:t>
            </w:r>
          </w:p>
        </w:tc>
        <w:tc>
          <w:tcPr>
            <w:tcW w:w="2623" w:type="dxa"/>
          </w:tcPr>
          <w:p w:rsidR="00983C45" w:rsidRDefault="00877301" w:rsidP="009F36B0">
            <w:pPr>
              <w:pStyle w:val="MainText"/>
              <w:spacing w:line="240" w:lineRule="auto"/>
              <w:rPr>
                <w:rFonts w:ascii="Arial" w:hAnsi="Arial" w:cs="Arial"/>
                <w:szCs w:val="22"/>
              </w:rPr>
            </w:pPr>
            <w:r>
              <w:rPr>
                <w:rFonts w:ascii="Arial" w:hAnsi="Arial" w:cs="Arial"/>
                <w:szCs w:val="22"/>
              </w:rPr>
              <w:t xml:space="preserve">Casey review discussed at the December Board meeting. </w:t>
            </w:r>
          </w:p>
          <w:p w:rsidR="00877301" w:rsidRDefault="00877301" w:rsidP="009F36B0">
            <w:pPr>
              <w:pStyle w:val="MainText"/>
              <w:spacing w:line="240" w:lineRule="auto"/>
              <w:rPr>
                <w:rFonts w:ascii="Arial" w:hAnsi="Arial" w:cs="Arial"/>
                <w:szCs w:val="22"/>
              </w:rPr>
            </w:pPr>
          </w:p>
          <w:p w:rsidR="00877301" w:rsidRDefault="00877301" w:rsidP="003B73F9">
            <w:pPr>
              <w:pStyle w:val="MainText"/>
              <w:spacing w:line="240" w:lineRule="auto"/>
              <w:rPr>
                <w:rFonts w:ascii="Arial" w:hAnsi="Arial" w:cs="Arial"/>
                <w:szCs w:val="22"/>
              </w:rPr>
            </w:pPr>
            <w:r>
              <w:rPr>
                <w:rFonts w:ascii="Arial" w:hAnsi="Arial" w:cs="Arial"/>
                <w:szCs w:val="22"/>
              </w:rPr>
              <w:t xml:space="preserve">Interim review </w:t>
            </w:r>
            <w:r w:rsidR="00076BFA">
              <w:rPr>
                <w:rFonts w:ascii="Arial" w:hAnsi="Arial" w:cs="Arial"/>
                <w:szCs w:val="22"/>
              </w:rPr>
              <w:t xml:space="preserve">report </w:t>
            </w:r>
            <w:r>
              <w:rPr>
                <w:rFonts w:ascii="Arial" w:hAnsi="Arial" w:cs="Arial"/>
                <w:szCs w:val="22"/>
              </w:rPr>
              <w:t xml:space="preserve">expected </w:t>
            </w:r>
            <w:r w:rsidR="003B73F9">
              <w:rPr>
                <w:rFonts w:ascii="Arial" w:hAnsi="Arial" w:cs="Arial"/>
                <w:szCs w:val="22"/>
              </w:rPr>
              <w:t>early in 2016</w:t>
            </w:r>
            <w:r>
              <w:rPr>
                <w:rFonts w:ascii="Arial" w:hAnsi="Arial" w:cs="Arial"/>
                <w:szCs w:val="22"/>
              </w:rPr>
              <w:t xml:space="preserve">. </w:t>
            </w:r>
          </w:p>
        </w:tc>
      </w:tr>
      <w:tr w:rsidR="0080632D" w:rsidTr="009F36B0">
        <w:tc>
          <w:tcPr>
            <w:tcW w:w="2622" w:type="dxa"/>
            <w:vMerge w:val="restart"/>
          </w:tcPr>
          <w:p w:rsidR="0080632D" w:rsidRDefault="0080632D" w:rsidP="009F36B0">
            <w:pPr>
              <w:pStyle w:val="MainText"/>
              <w:spacing w:line="240" w:lineRule="auto"/>
              <w:rPr>
                <w:rFonts w:ascii="Arial" w:hAnsi="Arial" w:cs="Arial"/>
                <w:szCs w:val="22"/>
              </w:rPr>
            </w:pPr>
            <w:r>
              <w:rPr>
                <w:rFonts w:ascii="Arial" w:hAnsi="Arial" w:cs="Arial"/>
                <w:szCs w:val="22"/>
              </w:rPr>
              <w:t>Crematoria and coroners</w:t>
            </w:r>
          </w:p>
        </w:tc>
        <w:tc>
          <w:tcPr>
            <w:tcW w:w="2623" w:type="dxa"/>
          </w:tcPr>
          <w:p w:rsidR="0080632D" w:rsidRDefault="0080632D" w:rsidP="00877301">
            <w:pPr>
              <w:pStyle w:val="MainText"/>
              <w:spacing w:line="240" w:lineRule="auto"/>
              <w:rPr>
                <w:rFonts w:ascii="Arial" w:hAnsi="Arial" w:cs="Arial"/>
                <w:szCs w:val="22"/>
              </w:rPr>
            </w:pPr>
            <w:r>
              <w:rPr>
                <w:rFonts w:ascii="Arial" w:hAnsi="Arial" w:cs="Arial"/>
                <w:szCs w:val="22"/>
              </w:rPr>
              <w:t xml:space="preserve">Produce guidance for councillors on scrutinising </w:t>
            </w:r>
            <w:r w:rsidR="00877301">
              <w:rPr>
                <w:rFonts w:ascii="Arial" w:hAnsi="Arial" w:cs="Arial"/>
                <w:szCs w:val="22"/>
              </w:rPr>
              <w:t>the provision of funeral</w:t>
            </w:r>
            <w:r>
              <w:rPr>
                <w:rFonts w:ascii="Arial" w:hAnsi="Arial" w:cs="Arial"/>
                <w:szCs w:val="22"/>
              </w:rPr>
              <w:t xml:space="preserve"> services.</w:t>
            </w:r>
          </w:p>
        </w:tc>
        <w:tc>
          <w:tcPr>
            <w:tcW w:w="2622" w:type="dxa"/>
          </w:tcPr>
          <w:p w:rsidR="0080632D" w:rsidRDefault="0080632D" w:rsidP="009F36B0">
            <w:pPr>
              <w:pStyle w:val="MainText"/>
              <w:spacing w:line="240" w:lineRule="auto"/>
              <w:rPr>
                <w:rFonts w:ascii="Arial" w:hAnsi="Arial" w:cs="Arial"/>
                <w:szCs w:val="22"/>
              </w:rPr>
            </w:pPr>
            <w:r>
              <w:rPr>
                <w:rFonts w:ascii="Arial" w:hAnsi="Arial" w:cs="Arial"/>
                <w:szCs w:val="22"/>
              </w:rPr>
              <w:t xml:space="preserve">Local authority cremation practice for infant and </w:t>
            </w:r>
            <w:proofErr w:type="spellStart"/>
            <w:r>
              <w:rPr>
                <w:rFonts w:ascii="Arial" w:hAnsi="Arial" w:cs="Arial"/>
                <w:szCs w:val="22"/>
              </w:rPr>
              <w:t>fetal</w:t>
            </w:r>
            <w:proofErr w:type="spellEnd"/>
            <w:r>
              <w:rPr>
                <w:rFonts w:ascii="Arial" w:hAnsi="Arial" w:cs="Arial"/>
                <w:szCs w:val="22"/>
              </w:rPr>
              <w:t xml:space="preserve"> remains addresses the issues raised in the review of the </w:t>
            </w:r>
            <w:proofErr w:type="spellStart"/>
            <w:r>
              <w:rPr>
                <w:rFonts w:ascii="Arial" w:hAnsi="Arial" w:cs="Arial"/>
                <w:szCs w:val="22"/>
              </w:rPr>
              <w:t>Emstrey</w:t>
            </w:r>
            <w:proofErr w:type="spellEnd"/>
            <w:r>
              <w:rPr>
                <w:rFonts w:ascii="Arial" w:hAnsi="Arial" w:cs="Arial"/>
                <w:szCs w:val="22"/>
              </w:rPr>
              <w:t xml:space="preserve"> crematoria in Shropshire. </w:t>
            </w:r>
          </w:p>
        </w:tc>
        <w:tc>
          <w:tcPr>
            <w:tcW w:w="2623" w:type="dxa"/>
          </w:tcPr>
          <w:p w:rsidR="0080632D" w:rsidRDefault="00877301" w:rsidP="00877301">
            <w:pPr>
              <w:pStyle w:val="MainText"/>
              <w:spacing w:line="240" w:lineRule="auto"/>
              <w:rPr>
                <w:rFonts w:ascii="Arial" w:hAnsi="Arial" w:cs="Arial"/>
                <w:szCs w:val="22"/>
              </w:rPr>
            </w:pPr>
            <w:r>
              <w:rPr>
                <w:rFonts w:ascii="Arial" w:hAnsi="Arial" w:cs="Arial"/>
                <w:szCs w:val="22"/>
              </w:rPr>
              <w:t xml:space="preserve">April 2016. </w:t>
            </w:r>
          </w:p>
        </w:tc>
      </w:tr>
      <w:tr w:rsidR="0080632D" w:rsidTr="009F36B0">
        <w:tc>
          <w:tcPr>
            <w:tcW w:w="2622" w:type="dxa"/>
            <w:vMerge/>
          </w:tcPr>
          <w:p w:rsidR="0080632D" w:rsidRDefault="0080632D" w:rsidP="009F36B0">
            <w:pPr>
              <w:pStyle w:val="MainText"/>
              <w:spacing w:line="240" w:lineRule="auto"/>
              <w:rPr>
                <w:rFonts w:ascii="Arial" w:hAnsi="Arial" w:cs="Arial"/>
                <w:szCs w:val="22"/>
              </w:rPr>
            </w:pPr>
          </w:p>
        </w:tc>
        <w:tc>
          <w:tcPr>
            <w:tcW w:w="2623" w:type="dxa"/>
          </w:tcPr>
          <w:p w:rsidR="0080632D" w:rsidRDefault="0080632D" w:rsidP="009F36B0">
            <w:pPr>
              <w:pStyle w:val="MainText"/>
              <w:spacing w:line="240" w:lineRule="auto"/>
              <w:rPr>
                <w:rFonts w:ascii="Arial" w:hAnsi="Arial" w:cs="Arial"/>
                <w:szCs w:val="22"/>
              </w:rPr>
            </w:pPr>
            <w:r>
              <w:rPr>
                <w:rFonts w:ascii="Arial" w:hAnsi="Arial" w:cs="Arial"/>
                <w:szCs w:val="22"/>
              </w:rPr>
              <w:t xml:space="preserve">Respond to the </w:t>
            </w:r>
            <w:proofErr w:type="spellStart"/>
            <w:r>
              <w:rPr>
                <w:rFonts w:ascii="Arial" w:hAnsi="Arial" w:cs="Arial"/>
                <w:szCs w:val="22"/>
              </w:rPr>
              <w:t>MoJ</w:t>
            </w:r>
            <w:proofErr w:type="spellEnd"/>
            <w:r>
              <w:rPr>
                <w:rFonts w:ascii="Arial" w:hAnsi="Arial" w:cs="Arial"/>
                <w:szCs w:val="22"/>
              </w:rPr>
              <w:t xml:space="preserve"> and CLG reviews of coroners’ services, infant and </w:t>
            </w:r>
            <w:proofErr w:type="spellStart"/>
            <w:r>
              <w:rPr>
                <w:rFonts w:ascii="Arial" w:hAnsi="Arial" w:cs="Arial"/>
                <w:szCs w:val="22"/>
              </w:rPr>
              <w:t>fetal</w:t>
            </w:r>
            <w:proofErr w:type="spellEnd"/>
            <w:r>
              <w:rPr>
                <w:rFonts w:ascii="Arial" w:hAnsi="Arial" w:cs="Arial"/>
                <w:szCs w:val="22"/>
              </w:rPr>
              <w:t xml:space="preserve"> remains cremation and provision of crematoria facilities</w:t>
            </w:r>
            <w:r w:rsidR="00877301">
              <w:rPr>
                <w:rFonts w:ascii="Arial" w:hAnsi="Arial" w:cs="Arial"/>
                <w:szCs w:val="22"/>
              </w:rPr>
              <w:t>.</w:t>
            </w:r>
          </w:p>
        </w:tc>
        <w:tc>
          <w:tcPr>
            <w:tcW w:w="2622" w:type="dxa"/>
          </w:tcPr>
          <w:p w:rsidR="0080632D" w:rsidRDefault="00877301" w:rsidP="009F36B0">
            <w:pPr>
              <w:pStyle w:val="MainText"/>
              <w:spacing w:line="240" w:lineRule="auto"/>
              <w:rPr>
                <w:rFonts w:ascii="Arial" w:hAnsi="Arial" w:cs="Arial"/>
                <w:szCs w:val="22"/>
              </w:rPr>
            </w:pPr>
            <w:r>
              <w:rPr>
                <w:rFonts w:ascii="Arial" w:hAnsi="Arial" w:cs="Arial"/>
                <w:szCs w:val="22"/>
              </w:rPr>
              <w:t xml:space="preserve">Influence the conclusions of the three reviews to ensure that the cost pressures associated with providing these services are not increased. </w:t>
            </w:r>
          </w:p>
        </w:tc>
        <w:tc>
          <w:tcPr>
            <w:tcW w:w="2623" w:type="dxa"/>
          </w:tcPr>
          <w:p w:rsidR="0080632D" w:rsidRDefault="00877301" w:rsidP="009F36B0">
            <w:pPr>
              <w:pStyle w:val="MainText"/>
              <w:spacing w:line="240" w:lineRule="auto"/>
              <w:rPr>
                <w:rFonts w:ascii="Arial" w:hAnsi="Arial" w:cs="Arial"/>
                <w:szCs w:val="22"/>
              </w:rPr>
            </w:pPr>
            <w:r>
              <w:rPr>
                <w:rFonts w:ascii="Arial" w:hAnsi="Arial" w:cs="Arial"/>
                <w:szCs w:val="22"/>
              </w:rPr>
              <w:t xml:space="preserve">Dates for the reviews have yet to be announced – though we have already provided comments to CLG on </w:t>
            </w:r>
            <w:r w:rsidR="001D37B2">
              <w:rPr>
                <w:rFonts w:ascii="Arial" w:hAnsi="Arial" w:cs="Arial"/>
                <w:szCs w:val="22"/>
              </w:rPr>
              <w:t xml:space="preserve">issues related to </w:t>
            </w:r>
            <w:r>
              <w:rPr>
                <w:rFonts w:ascii="Arial" w:hAnsi="Arial" w:cs="Arial"/>
                <w:szCs w:val="22"/>
              </w:rPr>
              <w:t xml:space="preserve">crematoria facilities. </w:t>
            </w:r>
          </w:p>
        </w:tc>
      </w:tr>
      <w:tr w:rsidR="0080632D" w:rsidTr="009F36B0">
        <w:tc>
          <w:tcPr>
            <w:tcW w:w="2622" w:type="dxa"/>
            <w:vMerge/>
          </w:tcPr>
          <w:p w:rsidR="0080632D" w:rsidRDefault="0080632D" w:rsidP="009F36B0">
            <w:pPr>
              <w:pStyle w:val="MainText"/>
              <w:spacing w:line="240" w:lineRule="auto"/>
              <w:rPr>
                <w:rFonts w:ascii="Arial" w:hAnsi="Arial" w:cs="Arial"/>
                <w:szCs w:val="22"/>
              </w:rPr>
            </w:pPr>
          </w:p>
        </w:tc>
        <w:tc>
          <w:tcPr>
            <w:tcW w:w="2623" w:type="dxa"/>
          </w:tcPr>
          <w:p w:rsidR="0080632D" w:rsidRDefault="0080632D" w:rsidP="009F36B0">
            <w:pPr>
              <w:pStyle w:val="MainText"/>
              <w:spacing w:line="240" w:lineRule="auto"/>
              <w:rPr>
                <w:rFonts w:ascii="Arial" w:hAnsi="Arial" w:cs="Arial"/>
                <w:szCs w:val="22"/>
              </w:rPr>
            </w:pPr>
            <w:r>
              <w:rPr>
                <w:rFonts w:ascii="Arial" w:hAnsi="Arial" w:cs="Arial"/>
                <w:szCs w:val="22"/>
              </w:rPr>
              <w:t xml:space="preserve">Respond to media stories on cost of funerals and the increase in public health funerals. </w:t>
            </w:r>
          </w:p>
        </w:tc>
        <w:tc>
          <w:tcPr>
            <w:tcW w:w="2622" w:type="dxa"/>
          </w:tcPr>
          <w:p w:rsidR="0080632D" w:rsidRDefault="00877301" w:rsidP="00877301">
            <w:pPr>
              <w:pStyle w:val="MainText"/>
              <w:spacing w:line="240" w:lineRule="auto"/>
              <w:rPr>
                <w:rFonts w:ascii="Arial" w:hAnsi="Arial" w:cs="Arial"/>
                <w:szCs w:val="22"/>
              </w:rPr>
            </w:pPr>
            <w:r>
              <w:rPr>
                <w:rFonts w:ascii="Arial" w:hAnsi="Arial" w:cs="Arial"/>
                <w:szCs w:val="22"/>
              </w:rPr>
              <w:t xml:space="preserve">Explain the cost pressures behind the increase in the cost of </w:t>
            </w:r>
            <w:r w:rsidR="0080632D">
              <w:rPr>
                <w:rFonts w:ascii="Arial" w:hAnsi="Arial" w:cs="Arial"/>
                <w:szCs w:val="22"/>
              </w:rPr>
              <w:t>local a</w:t>
            </w:r>
            <w:r>
              <w:rPr>
                <w:rFonts w:ascii="Arial" w:hAnsi="Arial" w:cs="Arial"/>
                <w:szCs w:val="22"/>
              </w:rPr>
              <w:t>uthority funerals</w:t>
            </w:r>
            <w:r w:rsidR="0080632D">
              <w:rPr>
                <w:rFonts w:ascii="Arial" w:hAnsi="Arial" w:cs="Arial"/>
                <w:szCs w:val="22"/>
              </w:rPr>
              <w:t>.</w:t>
            </w:r>
          </w:p>
        </w:tc>
        <w:tc>
          <w:tcPr>
            <w:tcW w:w="2623" w:type="dxa"/>
          </w:tcPr>
          <w:p w:rsidR="0080632D" w:rsidRDefault="0080632D" w:rsidP="009F36B0">
            <w:pPr>
              <w:pStyle w:val="MainText"/>
              <w:spacing w:line="240" w:lineRule="auto"/>
              <w:rPr>
                <w:rFonts w:ascii="Arial" w:hAnsi="Arial" w:cs="Arial"/>
                <w:szCs w:val="22"/>
              </w:rPr>
            </w:pPr>
            <w:r>
              <w:rPr>
                <w:rFonts w:ascii="Arial" w:hAnsi="Arial" w:cs="Arial"/>
                <w:szCs w:val="22"/>
              </w:rPr>
              <w:t>Ongoing</w:t>
            </w:r>
            <w:r w:rsidR="001D37B2">
              <w:rPr>
                <w:rFonts w:ascii="Arial" w:hAnsi="Arial" w:cs="Arial"/>
                <w:szCs w:val="22"/>
              </w:rPr>
              <w:t>.</w:t>
            </w:r>
          </w:p>
        </w:tc>
      </w:tr>
      <w:tr w:rsidR="0080632D" w:rsidTr="009F36B0">
        <w:tc>
          <w:tcPr>
            <w:tcW w:w="2622" w:type="dxa"/>
            <w:vMerge/>
          </w:tcPr>
          <w:p w:rsidR="0080632D" w:rsidRDefault="0080632D" w:rsidP="009F36B0">
            <w:pPr>
              <w:pStyle w:val="MainText"/>
              <w:spacing w:line="240" w:lineRule="auto"/>
              <w:rPr>
                <w:rFonts w:ascii="Arial" w:hAnsi="Arial" w:cs="Arial"/>
                <w:szCs w:val="22"/>
              </w:rPr>
            </w:pPr>
          </w:p>
        </w:tc>
        <w:tc>
          <w:tcPr>
            <w:tcW w:w="2623" w:type="dxa"/>
          </w:tcPr>
          <w:p w:rsidR="0080632D" w:rsidRDefault="0080632D" w:rsidP="009F36B0">
            <w:pPr>
              <w:pStyle w:val="MainText"/>
              <w:spacing w:line="240" w:lineRule="auto"/>
              <w:rPr>
                <w:rFonts w:ascii="Arial" w:hAnsi="Arial" w:cs="Arial"/>
                <w:szCs w:val="22"/>
              </w:rPr>
            </w:pPr>
            <w:r>
              <w:rPr>
                <w:rFonts w:ascii="Arial" w:hAnsi="Arial" w:cs="Arial"/>
                <w:szCs w:val="22"/>
              </w:rPr>
              <w:t xml:space="preserve">With the Community Wellbeing Portfolio respond if necessary to proposals to transfer social fund funeral grants to local authorities. </w:t>
            </w:r>
          </w:p>
        </w:tc>
        <w:tc>
          <w:tcPr>
            <w:tcW w:w="2622" w:type="dxa"/>
          </w:tcPr>
          <w:p w:rsidR="0080632D" w:rsidRDefault="00877301" w:rsidP="009F36B0">
            <w:pPr>
              <w:pStyle w:val="MainText"/>
              <w:spacing w:line="240" w:lineRule="auto"/>
              <w:rPr>
                <w:rFonts w:ascii="Arial" w:hAnsi="Arial" w:cs="Arial"/>
                <w:szCs w:val="22"/>
              </w:rPr>
            </w:pPr>
            <w:r>
              <w:rPr>
                <w:rFonts w:ascii="Arial" w:hAnsi="Arial" w:cs="Arial"/>
                <w:szCs w:val="22"/>
              </w:rPr>
              <w:t xml:space="preserve">Ensure that there is not a transfer of costs from DWP to local authorities. </w:t>
            </w:r>
          </w:p>
        </w:tc>
        <w:tc>
          <w:tcPr>
            <w:tcW w:w="2623" w:type="dxa"/>
          </w:tcPr>
          <w:p w:rsidR="0080632D" w:rsidRDefault="00877301" w:rsidP="009F36B0">
            <w:pPr>
              <w:pStyle w:val="MainText"/>
              <w:spacing w:line="240" w:lineRule="auto"/>
              <w:rPr>
                <w:rFonts w:ascii="Arial" w:hAnsi="Arial" w:cs="Arial"/>
                <w:szCs w:val="22"/>
              </w:rPr>
            </w:pPr>
            <w:r>
              <w:rPr>
                <w:rFonts w:ascii="Arial" w:hAnsi="Arial" w:cs="Arial"/>
                <w:szCs w:val="22"/>
              </w:rPr>
              <w:t xml:space="preserve">Respond to any proposals from DWP. </w:t>
            </w:r>
          </w:p>
        </w:tc>
      </w:tr>
    </w:tbl>
    <w:p w:rsidR="009F36B0" w:rsidRDefault="009F36B0" w:rsidP="009F36B0">
      <w:pPr>
        <w:pStyle w:val="MainText"/>
        <w:spacing w:line="240" w:lineRule="auto"/>
        <w:ind w:left="360"/>
        <w:rPr>
          <w:rFonts w:ascii="Arial" w:hAnsi="Arial" w:cs="Arial"/>
          <w:szCs w:val="22"/>
        </w:rPr>
      </w:pPr>
    </w:p>
    <w:p w:rsidR="009F36B0" w:rsidRDefault="009F36B0" w:rsidP="009F36B0">
      <w:pPr>
        <w:pStyle w:val="MainText"/>
        <w:spacing w:line="240" w:lineRule="auto"/>
        <w:ind w:left="360"/>
        <w:rPr>
          <w:rFonts w:ascii="Arial" w:hAnsi="Arial" w:cs="Arial"/>
          <w:szCs w:val="22"/>
        </w:rPr>
      </w:pPr>
    </w:p>
    <w:p w:rsidR="00DF0DFB" w:rsidRPr="005F0364" w:rsidRDefault="00DF0DFB" w:rsidP="00DF0DFB">
      <w:pPr>
        <w:rPr>
          <w:rFonts w:ascii="Arial" w:hAnsi="Arial" w:cs="Arial"/>
          <w:szCs w:val="22"/>
        </w:rPr>
      </w:pPr>
      <w:r>
        <w:rPr>
          <w:rFonts w:ascii="Arial" w:hAnsi="Arial" w:cs="Arial"/>
          <w:b/>
          <w:szCs w:val="22"/>
        </w:rPr>
        <w:t>Next steps</w:t>
      </w:r>
    </w:p>
    <w:p w:rsidR="00DF0DFB" w:rsidRDefault="00DF0DFB" w:rsidP="009F36B0">
      <w:pPr>
        <w:pStyle w:val="MainText"/>
        <w:spacing w:line="240" w:lineRule="auto"/>
        <w:ind w:left="360"/>
        <w:rPr>
          <w:rFonts w:ascii="Arial" w:hAnsi="Arial" w:cs="Arial"/>
          <w:szCs w:val="22"/>
        </w:rPr>
      </w:pPr>
    </w:p>
    <w:p w:rsidR="00DF0DFB" w:rsidRDefault="00DF0DFB" w:rsidP="000A7FC2">
      <w:pPr>
        <w:pStyle w:val="MainText"/>
        <w:numPr>
          <w:ilvl w:val="0"/>
          <w:numId w:val="24"/>
        </w:numPr>
        <w:spacing w:line="240" w:lineRule="auto"/>
        <w:rPr>
          <w:rFonts w:ascii="Arial" w:hAnsi="Arial" w:cs="Arial"/>
          <w:szCs w:val="22"/>
        </w:rPr>
      </w:pPr>
      <w:r>
        <w:rPr>
          <w:rFonts w:ascii="Arial" w:hAnsi="Arial" w:cs="Arial"/>
          <w:szCs w:val="22"/>
        </w:rPr>
        <w:t>Lead Members are asked to:</w:t>
      </w:r>
    </w:p>
    <w:p w:rsidR="00DF0DFB" w:rsidRDefault="00DF0DFB" w:rsidP="00DF0DFB">
      <w:pPr>
        <w:pStyle w:val="MainText"/>
        <w:spacing w:line="240" w:lineRule="auto"/>
        <w:ind w:left="360"/>
        <w:rPr>
          <w:rFonts w:ascii="Arial" w:hAnsi="Arial" w:cs="Arial"/>
          <w:szCs w:val="22"/>
        </w:rPr>
      </w:pPr>
    </w:p>
    <w:p w:rsidR="009F36B0" w:rsidRDefault="00DF0DFB" w:rsidP="00DF0DFB">
      <w:pPr>
        <w:pStyle w:val="MainText"/>
        <w:numPr>
          <w:ilvl w:val="1"/>
          <w:numId w:val="24"/>
        </w:numPr>
        <w:spacing w:line="240" w:lineRule="auto"/>
        <w:rPr>
          <w:rFonts w:ascii="Arial" w:hAnsi="Arial" w:cs="Arial"/>
          <w:szCs w:val="22"/>
        </w:rPr>
      </w:pPr>
      <w:r>
        <w:rPr>
          <w:rFonts w:ascii="Arial" w:hAnsi="Arial" w:cs="Arial"/>
          <w:szCs w:val="22"/>
        </w:rPr>
        <w:lastRenderedPageBreak/>
        <w:t>Consider and comment on the balance and prioritisation of activity in the work programme.</w:t>
      </w:r>
    </w:p>
    <w:p w:rsidR="004B0FD9" w:rsidRDefault="004B0FD9" w:rsidP="004B0FD9">
      <w:pPr>
        <w:spacing w:before="120"/>
        <w:rPr>
          <w:rFonts w:ascii="Arial" w:hAnsi="Arial" w:cs="Arial"/>
          <w:b/>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982B41" w:rsidRPr="004B0FD9" w:rsidRDefault="00B67071" w:rsidP="00DF0DFB">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4D2" w:rsidRDefault="007C54D2">
      <w:r>
        <w:separator/>
      </w:r>
    </w:p>
  </w:endnote>
  <w:endnote w:type="continuationSeparator" w:id="0">
    <w:p w:rsidR="007C54D2" w:rsidRDefault="007C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25BB7F6-752C-43B0-85B6-5112A11BCFB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24667A8-2EB0-4220-92C4-51A0F7584B27}"/>
  </w:font>
  <w:font w:name="Calibri">
    <w:panose1 w:val="020F0502020204030204"/>
    <w:charset w:val="00"/>
    <w:family w:val="swiss"/>
    <w:pitch w:val="variable"/>
    <w:sig w:usb0="E00002FF" w:usb1="4000ACFF" w:usb2="00000001" w:usb3="00000000" w:csb0="0000019F" w:csb1="00000000"/>
    <w:embedRegular r:id="rId3" w:fontKey="{D319E628-3C4B-4F5D-A577-93F0CAD5B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4D2" w:rsidRDefault="007C54D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4D2" w:rsidRDefault="007C54D2">
      <w:r>
        <w:separator/>
      </w:r>
    </w:p>
  </w:footnote>
  <w:footnote w:type="continuationSeparator" w:id="0">
    <w:p w:rsidR="007C54D2" w:rsidRDefault="007C5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7C54D2" w:rsidRPr="004F266E" w:rsidTr="00954915">
      <w:tc>
        <w:tcPr>
          <w:tcW w:w="5920" w:type="dxa"/>
          <w:vMerge w:val="restart"/>
          <w:shd w:val="clear" w:color="auto" w:fill="auto"/>
        </w:tcPr>
        <w:p w:rsidR="007C54D2" w:rsidRPr="00374227" w:rsidRDefault="007C54D2" w:rsidP="00954915">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7C54D2" w:rsidRPr="00374227" w:rsidRDefault="007C54D2" w:rsidP="00462B37">
          <w:pPr>
            <w:pStyle w:val="Header"/>
            <w:rPr>
              <w:rFonts w:ascii="Arial" w:hAnsi="Arial" w:cs="Arial"/>
              <w:b/>
              <w:szCs w:val="22"/>
            </w:rPr>
          </w:pPr>
          <w:r>
            <w:rPr>
              <w:rFonts w:ascii="Arial" w:hAnsi="Arial" w:cs="Arial"/>
              <w:b/>
              <w:szCs w:val="22"/>
            </w:rPr>
            <w:t xml:space="preserve">Safer and Stronger Communities Board </w:t>
          </w:r>
        </w:p>
      </w:tc>
    </w:tr>
    <w:tr w:rsidR="007C54D2" w:rsidTr="00954915">
      <w:trPr>
        <w:trHeight w:val="450"/>
      </w:trPr>
      <w:tc>
        <w:tcPr>
          <w:tcW w:w="5920" w:type="dxa"/>
          <w:vMerge/>
          <w:shd w:val="clear" w:color="auto" w:fill="auto"/>
        </w:tcPr>
        <w:p w:rsidR="007C54D2" w:rsidRPr="00374227" w:rsidRDefault="007C54D2" w:rsidP="00954915">
          <w:pPr>
            <w:pStyle w:val="Header"/>
          </w:pPr>
        </w:p>
      </w:tc>
      <w:tc>
        <w:tcPr>
          <w:tcW w:w="3260" w:type="dxa"/>
          <w:shd w:val="clear" w:color="auto" w:fill="auto"/>
          <w:vAlign w:val="center"/>
        </w:tcPr>
        <w:p w:rsidR="007C54D2" w:rsidRPr="00374227" w:rsidRDefault="00462B37" w:rsidP="00462B37">
          <w:pPr>
            <w:pStyle w:val="Header"/>
            <w:spacing w:before="60"/>
            <w:rPr>
              <w:rFonts w:ascii="Arial" w:hAnsi="Arial" w:cs="Arial"/>
              <w:szCs w:val="22"/>
            </w:rPr>
          </w:pPr>
          <w:r>
            <w:rPr>
              <w:rFonts w:ascii="Arial" w:hAnsi="Arial" w:cs="Arial"/>
              <w:szCs w:val="22"/>
            </w:rPr>
            <w:t>7</w:t>
          </w:r>
          <w:r w:rsidR="007C54D2">
            <w:rPr>
              <w:rFonts w:ascii="Arial" w:hAnsi="Arial" w:cs="Arial"/>
              <w:szCs w:val="22"/>
            </w:rPr>
            <w:t xml:space="preserve"> </w:t>
          </w:r>
          <w:r>
            <w:rPr>
              <w:rFonts w:ascii="Arial" w:hAnsi="Arial" w:cs="Arial"/>
              <w:szCs w:val="22"/>
            </w:rPr>
            <w:t>December</w:t>
          </w:r>
          <w:r w:rsidR="007C54D2">
            <w:rPr>
              <w:rFonts w:ascii="Arial" w:hAnsi="Arial" w:cs="Arial"/>
              <w:szCs w:val="22"/>
            </w:rPr>
            <w:t xml:space="preserve"> 2015</w:t>
          </w:r>
        </w:p>
      </w:tc>
    </w:tr>
    <w:tr w:rsidR="007C54D2" w:rsidRPr="004F266E" w:rsidTr="00954915">
      <w:trPr>
        <w:trHeight w:val="708"/>
      </w:trPr>
      <w:tc>
        <w:tcPr>
          <w:tcW w:w="5920" w:type="dxa"/>
          <w:vMerge/>
          <w:shd w:val="clear" w:color="auto" w:fill="auto"/>
        </w:tcPr>
        <w:p w:rsidR="007C54D2" w:rsidRPr="00374227" w:rsidRDefault="007C54D2" w:rsidP="00954915">
          <w:pPr>
            <w:pStyle w:val="Header"/>
          </w:pPr>
        </w:p>
      </w:tc>
      <w:tc>
        <w:tcPr>
          <w:tcW w:w="3260" w:type="dxa"/>
          <w:shd w:val="clear" w:color="auto" w:fill="auto"/>
          <w:vAlign w:val="center"/>
        </w:tcPr>
        <w:p w:rsidR="007C54D2" w:rsidRPr="00374227" w:rsidRDefault="007C54D2" w:rsidP="004B0FD9">
          <w:pPr>
            <w:pStyle w:val="Header"/>
            <w:spacing w:before="60"/>
            <w:rPr>
              <w:rFonts w:ascii="Arial" w:hAnsi="Arial" w:cs="Arial"/>
              <w:b/>
              <w:szCs w:val="22"/>
            </w:rPr>
          </w:pPr>
        </w:p>
      </w:tc>
    </w:tr>
  </w:tbl>
  <w:p w:rsidR="007C54D2" w:rsidRPr="0021114E" w:rsidRDefault="007C54D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4D2" w:rsidRDefault="007C54D2" w:rsidP="00E64FBC">
    <w:pPr>
      <w:pStyle w:val="Header"/>
      <w:rPr>
        <w:sz w:val="2"/>
      </w:rPr>
    </w:pPr>
  </w:p>
  <w:p w:rsidR="007C54D2" w:rsidRDefault="007C54D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C54D2" w:rsidRPr="001D2C76" w:rsidTr="00084E44">
      <w:tc>
        <w:tcPr>
          <w:tcW w:w="6062" w:type="dxa"/>
          <w:vMerge w:val="restart"/>
        </w:tcPr>
        <w:p w:rsidR="007C54D2" w:rsidRDefault="007C54D2"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7C54D2" w:rsidRPr="001D2C76" w:rsidRDefault="007C54D2" w:rsidP="00546D0D">
          <w:pPr>
            <w:pStyle w:val="Header"/>
            <w:rPr>
              <w:b/>
            </w:rPr>
          </w:pPr>
          <w:r>
            <w:rPr>
              <w:rFonts w:ascii="Arial" w:hAnsi="Arial" w:cs="Arial"/>
              <w:b/>
              <w:sz w:val="24"/>
              <w:szCs w:val="24"/>
            </w:rPr>
            <w:t>Meeting title</w:t>
          </w:r>
        </w:p>
      </w:tc>
    </w:tr>
    <w:tr w:rsidR="007C54D2" w:rsidTr="00084E44">
      <w:trPr>
        <w:trHeight w:val="450"/>
      </w:trPr>
      <w:tc>
        <w:tcPr>
          <w:tcW w:w="6062" w:type="dxa"/>
          <w:vMerge/>
        </w:tcPr>
        <w:p w:rsidR="007C54D2" w:rsidRDefault="007C54D2" w:rsidP="00546D0D">
          <w:pPr>
            <w:pStyle w:val="Header"/>
          </w:pPr>
        </w:p>
      </w:tc>
      <w:tc>
        <w:tcPr>
          <w:tcW w:w="3225" w:type="dxa"/>
        </w:tcPr>
        <w:p w:rsidR="007C54D2" w:rsidRDefault="007C54D2" w:rsidP="00546D0D">
          <w:pPr>
            <w:pStyle w:val="Header"/>
            <w:spacing w:before="60"/>
          </w:pPr>
          <w:r>
            <w:rPr>
              <w:rFonts w:ascii="Arial" w:hAnsi="Arial" w:cs="Arial"/>
              <w:sz w:val="24"/>
              <w:szCs w:val="24"/>
            </w:rPr>
            <w:t xml:space="preserve">Meeting date </w:t>
          </w:r>
        </w:p>
      </w:tc>
    </w:tr>
    <w:tr w:rsidR="007C54D2" w:rsidTr="00084E44">
      <w:trPr>
        <w:trHeight w:val="450"/>
      </w:trPr>
      <w:tc>
        <w:tcPr>
          <w:tcW w:w="6062" w:type="dxa"/>
          <w:vMerge/>
        </w:tcPr>
        <w:p w:rsidR="007C54D2" w:rsidRDefault="007C54D2" w:rsidP="00546D0D">
          <w:pPr>
            <w:pStyle w:val="Header"/>
          </w:pPr>
        </w:p>
      </w:tc>
      <w:tc>
        <w:tcPr>
          <w:tcW w:w="3225" w:type="dxa"/>
        </w:tcPr>
        <w:p w:rsidR="007C54D2" w:rsidRDefault="007C54D2" w:rsidP="00546D0D">
          <w:pPr>
            <w:pStyle w:val="Header"/>
            <w:spacing w:before="60"/>
            <w:rPr>
              <w:rFonts w:ascii="Arial" w:hAnsi="Arial" w:cs="Arial"/>
              <w:b/>
              <w:sz w:val="24"/>
              <w:szCs w:val="24"/>
            </w:rPr>
          </w:pPr>
        </w:p>
        <w:p w:rsidR="007C54D2" w:rsidRPr="00546D0D" w:rsidRDefault="007C54D2" w:rsidP="00546D0D">
          <w:pPr>
            <w:pStyle w:val="Header"/>
            <w:spacing w:before="60"/>
            <w:rPr>
              <w:rFonts w:ascii="Arial" w:hAnsi="Arial" w:cs="Arial"/>
              <w:b/>
              <w:sz w:val="24"/>
              <w:szCs w:val="24"/>
            </w:rPr>
          </w:pPr>
          <w:r>
            <w:rPr>
              <w:rFonts w:ascii="Arial" w:hAnsi="Arial" w:cs="Arial"/>
              <w:b/>
              <w:sz w:val="24"/>
              <w:szCs w:val="24"/>
            </w:rPr>
            <w:t>Item X</w:t>
          </w:r>
        </w:p>
      </w:tc>
    </w:tr>
  </w:tbl>
  <w:p w:rsidR="007C54D2" w:rsidRDefault="007C54D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7C54D2" w:rsidRPr="004F266E" w:rsidTr="00954915">
      <w:tc>
        <w:tcPr>
          <w:tcW w:w="5920" w:type="dxa"/>
          <w:vMerge w:val="restart"/>
          <w:shd w:val="clear" w:color="auto" w:fill="auto"/>
        </w:tcPr>
        <w:p w:rsidR="007C54D2" w:rsidRPr="00374227" w:rsidRDefault="007C54D2" w:rsidP="00954915">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7C54D2" w:rsidRPr="00374227" w:rsidRDefault="007C54D2" w:rsidP="00462B37">
          <w:pPr>
            <w:pStyle w:val="Header"/>
            <w:rPr>
              <w:rFonts w:ascii="Arial" w:hAnsi="Arial" w:cs="Arial"/>
              <w:b/>
              <w:szCs w:val="22"/>
            </w:rPr>
          </w:pPr>
          <w:r>
            <w:rPr>
              <w:rFonts w:ascii="Arial" w:hAnsi="Arial" w:cs="Arial"/>
              <w:b/>
              <w:szCs w:val="22"/>
            </w:rPr>
            <w:t xml:space="preserve">Safer and Stronger Communities Board </w:t>
          </w:r>
        </w:p>
      </w:tc>
    </w:tr>
    <w:tr w:rsidR="007C54D2" w:rsidTr="00954915">
      <w:trPr>
        <w:trHeight w:val="450"/>
      </w:trPr>
      <w:tc>
        <w:tcPr>
          <w:tcW w:w="5920" w:type="dxa"/>
          <w:vMerge/>
          <w:shd w:val="clear" w:color="auto" w:fill="auto"/>
        </w:tcPr>
        <w:p w:rsidR="007C54D2" w:rsidRPr="00374227" w:rsidRDefault="007C54D2" w:rsidP="00954915">
          <w:pPr>
            <w:pStyle w:val="Header"/>
          </w:pPr>
        </w:p>
      </w:tc>
      <w:tc>
        <w:tcPr>
          <w:tcW w:w="3260" w:type="dxa"/>
          <w:shd w:val="clear" w:color="auto" w:fill="auto"/>
          <w:vAlign w:val="center"/>
        </w:tcPr>
        <w:p w:rsidR="007C54D2" w:rsidRPr="00374227" w:rsidRDefault="00462B37" w:rsidP="00954915">
          <w:pPr>
            <w:pStyle w:val="Header"/>
            <w:spacing w:before="60"/>
            <w:rPr>
              <w:rFonts w:ascii="Arial" w:hAnsi="Arial" w:cs="Arial"/>
              <w:szCs w:val="22"/>
            </w:rPr>
          </w:pPr>
          <w:r>
            <w:rPr>
              <w:rFonts w:ascii="Arial" w:hAnsi="Arial" w:cs="Arial"/>
              <w:szCs w:val="22"/>
            </w:rPr>
            <w:t xml:space="preserve">7 December </w:t>
          </w:r>
          <w:r w:rsidR="007C54D2">
            <w:rPr>
              <w:rFonts w:ascii="Arial" w:hAnsi="Arial" w:cs="Arial"/>
              <w:szCs w:val="22"/>
            </w:rPr>
            <w:t>2015</w:t>
          </w:r>
        </w:p>
      </w:tc>
    </w:tr>
    <w:tr w:rsidR="007C54D2" w:rsidRPr="004F266E" w:rsidTr="00954915">
      <w:trPr>
        <w:trHeight w:val="708"/>
      </w:trPr>
      <w:tc>
        <w:tcPr>
          <w:tcW w:w="5920" w:type="dxa"/>
          <w:vMerge/>
          <w:shd w:val="clear" w:color="auto" w:fill="auto"/>
        </w:tcPr>
        <w:p w:rsidR="007C54D2" w:rsidRPr="00374227" w:rsidRDefault="007C54D2" w:rsidP="00954915">
          <w:pPr>
            <w:pStyle w:val="Header"/>
          </w:pPr>
        </w:p>
      </w:tc>
      <w:tc>
        <w:tcPr>
          <w:tcW w:w="3260" w:type="dxa"/>
          <w:shd w:val="clear" w:color="auto" w:fill="auto"/>
          <w:vAlign w:val="center"/>
        </w:tcPr>
        <w:p w:rsidR="007C54D2" w:rsidRPr="00374227" w:rsidRDefault="007C54D2" w:rsidP="004B0FD9">
          <w:pPr>
            <w:pStyle w:val="Header"/>
            <w:spacing w:before="60"/>
            <w:rPr>
              <w:rFonts w:ascii="Arial" w:hAnsi="Arial" w:cs="Arial"/>
              <w:b/>
              <w:szCs w:val="22"/>
            </w:rPr>
          </w:pPr>
        </w:p>
      </w:tc>
    </w:tr>
  </w:tbl>
  <w:p w:rsidR="007C54D2" w:rsidRPr="0021114E" w:rsidRDefault="007C54D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75B0"/>
    <w:rsid w:val="00076BFA"/>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8121D"/>
    <w:rsid w:val="001A07F1"/>
    <w:rsid w:val="001A7A02"/>
    <w:rsid w:val="001D2C76"/>
    <w:rsid w:val="001D37B2"/>
    <w:rsid w:val="001D6703"/>
    <w:rsid w:val="001E476B"/>
    <w:rsid w:val="001E4CE7"/>
    <w:rsid w:val="0021114E"/>
    <w:rsid w:val="00223F45"/>
    <w:rsid w:val="002414C2"/>
    <w:rsid w:val="00254DF4"/>
    <w:rsid w:val="002A0C7D"/>
    <w:rsid w:val="002A0D9E"/>
    <w:rsid w:val="002A67DE"/>
    <w:rsid w:val="002D0658"/>
    <w:rsid w:val="002F15DD"/>
    <w:rsid w:val="00302667"/>
    <w:rsid w:val="00324E86"/>
    <w:rsid w:val="00363ED4"/>
    <w:rsid w:val="00372DE6"/>
    <w:rsid w:val="003978FB"/>
    <w:rsid w:val="003A51DC"/>
    <w:rsid w:val="003B73F9"/>
    <w:rsid w:val="003C77A8"/>
    <w:rsid w:val="003E20D5"/>
    <w:rsid w:val="003E4825"/>
    <w:rsid w:val="003E4B3E"/>
    <w:rsid w:val="0041006B"/>
    <w:rsid w:val="0042168F"/>
    <w:rsid w:val="00435D57"/>
    <w:rsid w:val="004401AF"/>
    <w:rsid w:val="00444C86"/>
    <w:rsid w:val="00462B37"/>
    <w:rsid w:val="00481354"/>
    <w:rsid w:val="00497585"/>
    <w:rsid w:val="004B0FD9"/>
    <w:rsid w:val="004D36F3"/>
    <w:rsid w:val="004F12FE"/>
    <w:rsid w:val="005276D0"/>
    <w:rsid w:val="00546D0D"/>
    <w:rsid w:val="00575EED"/>
    <w:rsid w:val="005A4917"/>
    <w:rsid w:val="005B3508"/>
    <w:rsid w:val="005B6237"/>
    <w:rsid w:val="005D7006"/>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454C"/>
    <w:rsid w:val="00706D3A"/>
    <w:rsid w:val="007670B0"/>
    <w:rsid w:val="007A063E"/>
    <w:rsid w:val="007B3C5B"/>
    <w:rsid w:val="007B7A0E"/>
    <w:rsid w:val="007C1849"/>
    <w:rsid w:val="007C2BC2"/>
    <w:rsid w:val="007C54D2"/>
    <w:rsid w:val="007E2685"/>
    <w:rsid w:val="007F248F"/>
    <w:rsid w:val="007F24E8"/>
    <w:rsid w:val="0080632D"/>
    <w:rsid w:val="00841710"/>
    <w:rsid w:val="00860C8D"/>
    <w:rsid w:val="0087174A"/>
    <w:rsid w:val="0087546A"/>
    <w:rsid w:val="008772F4"/>
    <w:rsid w:val="00877301"/>
    <w:rsid w:val="00893E53"/>
    <w:rsid w:val="008C3AFD"/>
    <w:rsid w:val="008D1B23"/>
    <w:rsid w:val="008D332D"/>
    <w:rsid w:val="008E5AE8"/>
    <w:rsid w:val="008F3A81"/>
    <w:rsid w:val="00914A91"/>
    <w:rsid w:val="0092710B"/>
    <w:rsid w:val="00931FA5"/>
    <w:rsid w:val="0094468C"/>
    <w:rsid w:val="00954915"/>
    <w:rsid w:val="00967F3E"/>
    <w:rsid w:val="00982B41"/>
    <w:rsid w:val="00983C45"/>
    <w:rsid w:val="009B0968"/>
    <w:rsid w:val="009C64BE"/>
    <w:rsid w:val="009C7622"/>
    <w:rsid w:val="009C799F"/>
    <w:rsid w:val="009D5D4A"/>
    <w:rsid w:val="009D6157"/>
    <w:rsid w:val="009E17B8"/>
    <w:rsid w:val="009E64CF"/>
    <w:rsid w:val="009E73C7"/>
    <w:rsid w:val="009F36B0"/>
    <w:rsid w:val="00A05560"/>
    <w:rsid w:val="00A05A24"/>
    <w:rsid w:val="00A11170"/>
    <w:rsid w:val="00A23A6C"/>
    <w:rsid w:val="00A41125"/>
    <w:rsid w:val="00A601EC"/>
    <w:rsid w:val="00A67E0E"/>
    <w:rsid w:val="00A71CD2"/>
    <w:rsid w:val="00A7644D"/>
    <w:rsid w:val="00A9189F"/>
    <w:rsid w:val="00A92B3B"/>
    <w:rsid w:val="00AA1688"/>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1915"/>
    <w:rsid w:val="00C82C83"/>
    <w:rsid w:val="00C9258A"/>
    <w:rsid w:val="00CA1498"/>
    <w:rsid w:val="00CB1359"/>
    <w:rsid w:val="00CC0245"/>
    <w:rsid w:val="00CE2310"/>
    <w:rsid w:val="00D1779A"/>
    <w:rsid w:val="00D41BC8"/>
    <w:rsid w:val="00D620BE"/>
    <w:rsid w:val="00D66905"/>
    <w:rsid w:val="00D77253"/>
    <w:rsid w:val="00D84788"/>
    <w:rsid w:val="00D903DC"/>
    <w:rsid w:val="00DA0183"/>
    <w:rsid w:val="00DA46EC"/>
    <w:rsid w:val="00DD7640"/>
    <w:rsid w:val="00DF0DFB"/>
    <w:rsid w:val="00DF11AC"/>
    <w:rsid w:val="00E11424"/>
    <w:rsid w:val="00E27467"/>
    <w:rsid w:val="00E4011A"/>
    <w:rsid w:val="00E52D8B"/>
    <w:rsid w:val="00E64FBC"/>
    <w:rsid w:val="00E650C7"/>
    <w:rsid w:val="00E7710E"/>
    <w:rsid w:val="00E83EB8"/>
    <w:rsid w:val="00E84B8B"/>
    <w:rsid w:val="00EB1237"/>
    <w:rsid w:val="00F00B1B"/>
    <w:rsid w:val="00F23B3B"/>
    <w:rsid w:val="00F623CD"/>
    <w:rsid w:val="00F6257D"/>
    <w:rsid w:val="00F6671D"/>
    <w:rsid w:val="00F66928"/>
    <w:rsid w:val="00F74F32"/>
    <w:rsid w:val="00F77051"/>
    <w:rsid w:val="00F866E4"/>
    <w:rsid w:val="00F915A4"/>
    <w:rsid w:val="00F95A3A"/>
    <w:rsid w:val="00FB295D"/>
    <w:rsid w:val="00FC7FAC"/>
    <w:rsid w:val="00FE181A"/>
    <w:rsid w:val="00FF1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09D6DE-9375-4801-BCE4-251A75EB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a2450aae-1d20-4711-921f-ba4e3dc97b4d"/>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9AA90F1-9E99-4495-AD4F-B26F5F2D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D41DCC6B</Template>
  <TotalTime>1</TotalTime>
  <Pages>6</Pages>
  <Words>1447</Words>
  <Characters>8249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2</cp:revision>
  <cp:lastPrinted>2010-08-12T11:06:00Z</cp:lastPrinted>
  <dcterms:created xsi:type="dcterms:W3CDTF">2015-12-01T14:36:00Z</dcterms:created>
  <dcterms:modified xsi:type="dcterms:W3CDTF">2015-12-01T14:36:00Z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